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9" w:type="dxa"/>
        <w:tblLayout w:type="fixed"/>
        <w:tblLook w:val="01E0" w:firstRow="1" w:lastRow="1" w:firstColumn="1" w:lastColumn="1" w:noHBand="0" w:noVBand="0"/>
      </w:tblPr>
      <w:tblGrid>
        <w:gridCol w:w="3794"/>
        <w:gridCol w:w="5895"/>
      </w:tblGrid>
      <w:tr w:rsidR="00DF43AE" w:rsidRPr="00DF43AE" w:rsidTr="004771CA">
        <w:trPr>
          <w:trHeight w:val="1054"/>
        </w:trPr>
        <w:tc>
          <w:tcPr>
            <w:tcW w:w="3794" w:type="dxa"/>
          </w:tcPr>
          <w:p w:rsidR="00DF43AE" w:rsidRPr="00DF43AE" w:rsidRDefault="00DF43AE" w:rsidP="00DF43AE">
            <w:pPr>
              <w:spacing w:after="0" w:line="276" w:lineRule="auto"/>
              <w:ind w:firstLine="57"/>
              <w:jc w:val="center"/>
              <w:rPr>
                <w:rFonts w:eastAsia="Calibri" w:cs="Times New Roman"/>
                <w:sz w:val="24"/>
              </w:rPr>
            </w:pPr>
            <w:r w:rsidRPr="00DF43AE">
              <w:rPr>
                <w:rFonts w:eastAsia="Calibri" w:cs="Times New Roman"/>
                <w:sz w:val="24"/>
              </w:rPr>
              <w:t>PHÒNG GD&amp;ĐT ĐẠI LỘC</w:t>
            </w:r>
          </w:p>
          <w:p w:rsidR="00DF43AE" w:rsidRPr="00DF43AE" w:rsidRDefault="00DF43AE" w:rsidP="00DF43AE">
            <w:pPr>
              <w:spacing w:after="0" w:line="276" w:lineRule="auto"/>
              <w:ind w:firstLine="57"/>
              <w:jc w:val="center"/>
              <w:rPr>
                <w:rFonts w:eastAsia="Calibri" w:cs="Times New Roman"/>
                <w:b/>
                <w:sz w:val="24"/>
              </w:rPr>
            </w:pPr>
            <w:r w:rsidRPr="00DF43AE">
              <w:rPr>
                <w:rFonts w:eastAsia="Calibri" w:cs="Times New Roman"/>
                <w:noProof/>
                <w:sz w:val="26"/>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179705</wp:posOffset>
                      </wp:positionV>
                      <wp:extent cx="762000" cy="0"/>
                      <wp:effectExtent l="13335"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2B2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15pt" to="11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O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Q7u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"/>
                  </w:pict>
                </mc:Fallback>
              </mc:AlternateContent>
            </w:r>
            <w:r w:rsidRPr="00DF43AE">
              <w:rPr>
                <w:rFonts w:eastAsia="Calibri" w:cs="Times New Roman"/>
                <w:b/>
                <w:sz w:val="24"/>
              </w:rPr>
              <w:t>TRƯỜNG TH&amp;THCS ĐẠI SƠN</w:t>
            </w:r>
          </w:p>
          <w:p w:rsidR="00DF43AE" w:rsidRPr="00DF43AE" w:rsidRDefault="00DF43AE" w:rsidP="00DF43AE">
            <w:pPr>
              <w:spacing w:after="0" w:line="276" w:lineRule="auto"/>
              <w:ind w:firstLine="57"/>
              <w:jc w:val="center"/>
              <w:rPr>
                <w:rFonts w:eastAsia="Calibri" w:cs="Times New Roman"/>
                <w:sz w:val="26"/>
              </w:rPr>
            </w:pPr>
            <w:r w:rsidRPr="00DF43AE">
              <w:rPr>
                <w:rFonts w:eastAsia="Calibri" w:cs="Times New Roman"/>
                <w:noProof/>
                <w:sz w:val="26"/>
              </w:rPr>
              <mc:AlternateContent>
                <mc:Choice Requires="wpc">
                  <w:drawing>
                    <wp:inline distT="0" distB="0" distL="0" distR="0">
                      <wp:extent cx="2552700" cy="114300"/>
                      <wp:effectExtent l="3810" t="254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D7E2CF1" id="Canvas 3" o:spid="_x0000_s1026" editas="canvas" style="width:201pt;height:9pt;mso-position-horizontal-relative:char;mso-position-vertical-relative:line" coordsize="2552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27;height:1143;visibility:visible;mso-wrap-style:square">
                        <v:fill o:detectmouseclick="t"/>
                        <v:path o:connecttype="none"/>
                      </v:shape>
                      <w10:anchorlock/>
                    </v:group>
                  </w:pict>
                </mc:Fallback>
              </mc:AlternateContent>
            </w:r>
          </w:p>
          <w:p w:rsidR="00DF43AE" w:rsidRPr="00DF43AE" w:rsidRDefault="00DF43AE" w:rsidP="00DF43AE">
            <w:pPr>
              <w:spacing w:after="0" w:line="276" w:lineRule="auto"/>
              <w:ind w:firstLine="57"/>
              <w:jc w:val="center"/>
              <w:rPr>
                <w:rFonts w:eastAsia="Calibri" w:cs="Times New Roman"/>
                <w:sz w:val="26"/>
              </w:rPr>
            </w:pPr>
            <w:r w:rsidRPr="00DF43AE">
              <w:rPr>
                <w:rFonts w:eastAsia="Calibri" w:cs="Times New Roman"/>
                <w:sz w:val="26"/>
              </w:rPr>
              <w:t>Số:</w:t>
            </w:r>
            <w:r w:rsidR="00307AC0">
              <w:rPr>
                <w:rFonts w:eastAsia="Calibri" w:cs="Times New Roman"/>
                <w:sz w:val="26"/>
              </w:rPr>
              <w:t>…..</w:t>
            </w:r>
            <w:r w:rsidRPr="00DF43AE">
              <w:rPr>
                <w:rFonts w:eastAsia="Calibri" w:cs="Times New Roman"/>
                <w:sz w:val="26"/>
              </w:rPr>
              <w:t xml:space="preserve"> /KH-TH&amp;THCSĐS</w:t>
            </w:r>
          </w:p>
        </w:tc>
        <w:tc>
          <w:tcPr>
            <w:tcW w:w="5895" w:type="dxa"/>
          </w:tcPr>
          <w:p w:rsidR="00DF43AE" w:rsidRPr="00DF43AE" w:rsidRDefault="00DF43AE" w:rsidP="00DF43AE">
            <w:pPr>
              <w:spacing w:after="0" w:line="276" w:lineRule="auto"/>
              <w:ind w:firstLine="57"/>
              <w:jc w:val="center"/>
              <w:rPr>
                <w:rFonts w:eastAsia="Calibri" w:cs="Times New Roman"/>
                <w:sz w:val="24"/>
              </w:rPr>
            </w:pPr>
            <w:r w:rsidRPr="00DF43AE">
              <w:rPr>
                <w:rFonts w:eastAsia="Calibri" w:cs="Times New Roman"/>
                <w:b/>
                <w:sz w:val="24"/>
              </w:rPr>
              <w:t>CỘNG HÒA XÃ HỘI CHỦ NGHĨA VIỆT NAM</w:t>
            </w:r>
          </w:p>
          <w:p w:rsidR="00DF43AE" w:rsidRPr="00DF43AE" w:rsidRDefault="00DF43AE" w:rsidP="00DF43AE">
            <w:pPr>
              <w:spacing w:after="0" w:line="276" w:lineRule="auto"/>
              <w:ind w:firstLine="57"/>
              <w:jc w:val="center"/>
              <w:rPr>
                <w:rFonts w:eastAsia="Calibri" w:cs="Times New Roman"/>
                <w:b/>
                <w:szCs w:val="28"/>
              </w:rPr>
            </w:pPr>
            <w:r w:rsidRPr="00DF43AE">
              <w:rPr>
                <w:rFonts w:eastAsia="Calibri"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784225</wp:posOffset>
                      </wp:positionH>
                      <wp:positionV relativeFrom="paragraph">
                        <wp:posOffset>231775</wp:posOffset>
                      </wp:positionV>
                      <wp:extent cx="2127250" cy="0"/>
                      <wp:effectExtent l="635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F05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8.25pt" to="229.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3m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"/>
                  </w:pict>
                </mc:Fallback>
              </mc:AlternateContent>
            </w:r>
            <w:r w:rsidRPr="00DF43AE">
              <w:rPr>
                <w:rFonts w:eastAsia="Calibri" w:cs="Times New Roman"/>
                <w:b/>
                <w:szCs w:val="28"/>
              </w:rPr>
              <w:t>Độc lập - Tự do - Hạnh phúc</w:t>
            </w:r>
          </w:p>
          <w:p w:rsidR="00DF43AE" w:rsidRPr="00DF43AE" w:rsidRDefault="00DF43AE" w:rsidP="00DF43AE">
            <w:pPr>
              <w:tabs>
                <w:tab w:val="left" w:pos="3930"/>
              </w:tabs>
              <w:spacing w:after="0" w:line="276" w:lineRule="auto"/>
              <w:ind w:firstLine="57"/>
              <w:jc w:val="center"/>
              <w:rPr>
                <w:rFonts w:eastAsia="Calibri" w:cs="Times New Roman"/>
                <w:szCs w:val="28"/>
              </w:rPr>
            </w:pPr>
          </w:p>
          <w:p w:rsidR="00DF43AE" w:rsidRPr="00DF43AE" w:rsidRDefault="00DF43AE" w:rsidP="00DF43AE">
            <w:pPr>
              <w:spacing w:after="0" w:line="276" w:lineRule="auto"/>
              <w:ind w:firstLine="57"/>
              <w:jc w:val="center"/>
              <w:rPr>
                <w:rFonts w:eastAsia="Calibri" w:cs="Times New Roman"/>
                <w:i/>
                <w:sz w:val="24"/>
                <w:szCs w:val="24"/>
              </w:rPr>
            </w:pPr>
            <w:r w:rsidRPr="00DF43AE">
              <w:rPr>
                <w:rFonts w:eastAsia="Calibri" w:cs="Times New Roman"/>
                <w:i/>
                <w:szCs w:val="28"/>
              </w:rPr>
              <w:t xml:space="preserve">        </w:t>
            </w:r>
            <w:r w:rsidRPr="00DF43AE">
              <w:rPr>
                <w:rFonts w:eastAsia="Calibri" w:cs="Times New Roman"/>
                <w:i/>
                <w:sz w:val="24"/>
                <w:szCs w:val="24"/>
              </w:rPr>
              <w:t>Đại Sơn, ngày      tháng     năm 20</w:t>
            </w:r>
            <w:r>
              <w:rPr>
                <w:rFonts w:eastAsia="Calibri" w:cs="Times New Roman"/>
                <w:i/>
                <w:sz w:val="24"/>
                <w:szCs w:val="24"/>
              </w:rPr>
              <w:t>20</w:t>
            </w:r>
          </w:p>
        </w:tc>
      </w:tr>
    </w:tbl>
    <w:p w:rsidR="00DF43AE" w:rsidRPr="00DF43AE" w:rsidRDefault="00DF43AE" w:rsidP="00DF43AE">
      <w:pPr>
        <w:spacing w:after="0" w:line="276" w:lineRule="auto"/>
        <w:ind w:firstLine="57"/>
        <w:rPr>
          <w:rFonts w:eastAsia="Calibri" w:cs="Times New Roman"/>
          <w:i/>
          <w:sz w:val="24"/>
          <w:szCs w:val="40"/>
        </w:rPr>
      </w:pPr>
      <w:r w:rsidRPr="00DF43AE">
        <w:rPr>
          <w:rFonts w:eastAsia="Calibri" w:cs="Times New Roman"/>
          <w:b/>
          <w:sz w:val="40"/>
          <w:szCs w:val="40"/>
        </w:rPr>
        <w:tab/>
      </w:r>
      <w:r w:rsidRPr="00DF43AE">
        <w:rPr>
          <w:rFonts w:eastAsia="Calibri" w:cs="Times New Roman"/>
          <w:b/>
          <w:sz w:val="40"/>
          <w:szCs w:val="40"/>
        </w:rPr>
        <w:tab/>
      </w:r>
      <w:r w:rsidRPr="00DF43AE">
        <w:rPr>
          <w:rFonts w:eastAsia="Calibri" w:cs="Times New Roman"/>
          <w:b/>
          <w:sz w:val="40"/>
          <w:szCs w:val="40"/>
        </w:rPr>
        <w:tab/>
      </w:r>
      <w:r w:rsidRPr="00DF43AE">
        <w:rPr>
          <w:rFonts w:eastAsia="Calibri" w:cs="Times New Roman"/>
          <w:b/>
          <w:sz w:val="40"/>
          <w:szCs w:val="40"/>
        </w:rPr>
        <w:tab/>
      </w:r>
      <w:r w:rsidRPr="00DF43AE">
        <w:rPr>
          <w:rFonts w:eastAsia="Calibri" w:cs="Times New Roman"/>
          <w:b/>
          <w:sz w:val="40"/>
          <w:szCs w:val="40"/>
        </w:rPr>
        <w:tab/>
        <w:t xml:space="preserve">       </w:t>
      </w:r>
    </w:p>
    <w:p w:rsidR="00DF43AE" w:rsidRPr="00DF43AE" w:rsidRDefault="00DF43AE" w:rsidP="00DF43AE">
      <w:pPr>
        <w:spacing w:after="0" w:line="276" w:lineRule="auto"/>
        <w:ind w:firstLine="57"/>
        <w:rPr>
          <w:rFonts w:eastAsia="Calibri" w:cs="Times New Roman"/>
          <w:i/>
          <w:sz w:val="24"/>
          <w:szCs w:val="40"/>
        </w:rPr>
      </w:pPr>
      <w:bookmarkStart w:id="0" w:name="_GoBack"/>
      <w:bookmarkEnd w:id="0"/>
    </w:p>
    <w:p w:rsidR="00DF43AE" w:rsidRPr="00DF43AE" w:rsidRDefault="00DF43AE" w:rsidP="00DF43AE">
      <w:pPr>
        <w:spacing w:after="0" w:line="276" w:lineRule="auto"/>
        <w:ind w:firstLine="57"/>
        <w:jc w:val="center"/>
        <w:outlineLvl w:val="0"/>
        <w:rPr>
          <w:rFonts w:eastAsia="Calibri" w:cs="Times New Roman"/>
          <w:b/>
          <w:szCs w:val="28"/>
        </w:rPr>
      </w:pPr>
      <w:r w:rsidRPr="00DF43AE">
        <w:rPr>
          <w:rFonts w:eastAsia="Calibri" w:cs="Times New Roman"/>
          <w:b/>
          <w:szCs w:val="28"/>
        </w:rPr>
        <w:t xml:space="preserve">KẾ HOẠCH </w:t>
      </w:r>
    </w:p>
    <w:p w:rsidR="00DF43AE" w:rsidRPr="00DF43AE" w:rsidRDefault="00DF43AE" w:rsidP="00DF43AE">
      <w:pPr>
        <w:spacing w:after="0" w:line="276" w:lineRule="auto"/>
        <w:ind w:firstLine="57"/>
        <w:jc w:val="center"/>
        <w:outlineLvl w:val="0"/>
        <w:rPr>
          <w:rFonts w:eastAsia="Calibri" w:cs="Times New Roman"/>
          <w:b/>
          <w:szCs w:val="28"/>
        </w:rPr>
      </w:pPr>
      <w:r w:rsidRPr="00DF43AE">
        <w:rPr>
          <w:rFonts w:eastAsia="Calibri" w:cs="Times New Roman"/>
          <w:b/>
          <w:szCs w:val="28"/>
        </w:rPr>
        <w:t>Hoạt động của Tổ tư vấn tâm lý học đường</w:t>
      </w:r>
    </w:p>
    <w:p w:rsidR="00DF43AE" w:rsidRPr="00DF43AE" w:rsidRDefault="00DF43AE" w:rsidP="00DF43AE">
      <w:pPr>
        <w:spacing w:after="0" w:line="276" w:lineRule="auto"/>
        <w:ind w:firstLine="57"/>
        <w:jc w:val="center"/>
        <w:outlineLvl w:val="0"/>
        <w:rPr>
          <w:rFonts w:eastAsia="Calibri" w:cs="Times New Roman"/>
          <w:b/>
          <w:szCs w:val="28"/>
        </w:rPr>
      </w:pPr>
      <w:r w:rsidRPr="00DF43AE">
        <w:rPr>
          <w:rFonts w:eastAsia="Calibri"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2225040</wp:posOffset>
                </wp:positionH>
                <wp:positionV relativeFrom="paragraph">
                  <wp:posOffset>215900</wp:posOffset>
                </wp:positionV>
                <wp:extent cx="1533525"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B54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7pt" to="2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6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"/>
            </w:pict>
          </mc:Fallback>
        </mc:AlternateContent>
      </w:r>
      <w:r w:rsidRPr="00DF43AE">
        <w:rPr>
          <w:rFonts w:eastAsia="Calibri" w:cs="Times New Roman"/>
          <w:b/>
          <w:szCs w:val="28"/>
        </w:rPr>
        <w:t>Năm học 20</w:t>
      </w:r>
      <w:r>
        <w:rPr>
          <w:rFonts w:eastAsia="Calibri" w:cs="Times New Roman"/>
          <w:b/>
          <w:szCs w:val="28"/>
        </w:rPr>
        <w:t>20</w:t>
      </w:r>
      <w:r w:rsidRPr="00DF43AE">
        <w:rPr>
          <w:rFonts w:eastAsia="Calibri" w:cs="Times New Roman"/>
          <w:b/>
          <w:szCs w:val="28"/>
        </w:rPr>
        <w:t xml:space="preserve"> - 202</w:t>
      </w:r>
      <w:r>
        <w:rPr>
          <w:rFonts w:eastAsia="Calibri" w:cs="Times New Roman"/>
          <w:b/>
          <w:szCs w:val="28"/>
        </w:rPr>
        <w:t>1</w:t>
      </w:r>
    </w:p>
    <w:p w:rsidR="00DF43AE" w:rsidRPr="00DF43AE" w:rsidRDefault="00DF43AE" w:rsidP="00DF43AE">
      <w:pPr>
        <w:shd w:val="clear" w:color="auto" w:fill="FFFFFF"/>
        <w:spacing w:after="0" w:line="276" w:lineRule="auto"/>
        <w:ind w:firstLine="57"/>
        <w:jc w:val="both"/>
        <w:rPr>
          <w:rFonts w:eastAsia="Calibri" w:cs="Times New Roman"/>
          <w:szCs w:val="28"/>
        </w:rPr>
      </w:pPr>
    </w:p>
    <w:p w:rsidR="00DF43AE" w:rsidRPr="00DF43AE" w:rsidRDefault="00DF43AE" w:rsidP="00DF43AE">
      <w:pPr>
        <w:tabs>
          <w:tab w:val="left" w:pos="709"/>
        </w:tabs>
        <w:spacing w:after="0" w:line="276" w:lineRule="auto"/>
        <w:ind w:firstLine="567"/>
        <w:jc w:val="both"/>
        <w:rPr>
          <w:rFonts w:eastAsia="Calibri" w:cs="Times New Roman"/>
          <w:szCs w:val="28"/>
          <w:lang w:val="pt-BR"/>
        </w:rPr>
      </w:pPr>
      <w:r w:rsidRPr="00DF43AE">
        <w:rPr>
          <w:rFonts w:eastAsia="Calibri" w:cs="Times New Roman"/>
          <w:szCs w:val="28"/>
          <w:lang w:val="pt-BR"/>
        </w:rPr>
        <w:t>Căn cứ Thông tư  số 31/2017/TT- BGDĐT, ngày 18 tháng 12 năm 2017 của Bộ Giáo dục và Đào tạo về việc hướng dẫn thực hiện công tác tư vấn cho học sinh trong trường phổ thông;</w:t>
      </w:r>
    </w:p>
    <w:p w:rsidR="00DF43AE" w:rsidRPr="00DF43AE" w:rsidRDefault="00DF43AE" w:rsidP="00DF43AE">
      <w:pPr>
        <w:tabs>
          <w:tab w:val="left" w:pos="709"/>
        </w:tabs>
        <w:spacing w:after="0" w:line="276" w:lineRule="auto"/>
        <w:ind w:firstLine="567"/>
        <w:jc w:val="both"/>
        <w:rPr>
          <w:rFonts w:eastAsia="Calibri" w:cs="Times New Roman"/>
          <w:szCs w:val="26"/>
          <w:lang w:val="pt-BR"/>
        </w:rPr>
      </w:pPr>
      <w:r w:rsidRPr="00DF43AE">
        <w:rPr>
          <w:rFonts w:eastAsia="Calibri" w:cs="Times New Roman"/>
          <w:szCs w:val="26"/>
          <w:lang w:val="pt-BR"/>
        </w:rPr>
        <w:t>Căn cứ Thông tư  số 16/2017/TT- BGDĐT, ngày 12 tháng 07 năm 2017 của Bộ Giáo dục và Đào tạo về việc hướng dẫn hướng dẫn danh mục khung vị trí việc làm và định mức số người làm việc trong các cơ sở phổ thông công lập;</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Nay Trường TH&amp;THCS Đại Sơn xây dựng kế hoạch tư vấn tâm lý học đường năm học 20</w:t>
      </w:r>
      <w:r>
        <w:rPr>
          <w:rFonts w:eastAsia="Calibri" w:cs="Times New Roman"/>
          <w:szCs w:val="28"/>
          <w:lang w:val="pt-BR"/>
        </w:rPr>
        <w:t>20</w:t>
      </w:r>
      <w:r w:rsidRPr="00DF43AE">
        <w:rPr>
          <w:rFonts w:eastAsia="Calibri" w:cs="Times New Roman"/>
          <w:szCs w:val="28"/>
          <w:lang w:val="pt-BR"/>
        </w:rPr>
        <w:t>-20</w:t>
      </w:r>
      <w:r>
        <w:rPr>
          <w:rFonts w:eastAsia="Calibri" w:cs="Times New Roman"/>
          <w:szCs w:val="28"/>
          <w:lang w:val="pt-BR"/>
        </w:rPr>
        <w:t>21</w:t>
      </w:r>
      <w:r w:rsidRPr="00DF43AE">
        <w:rPr>
          <w:rFonts w:eastAsia="Calibri" w:cs="Times New Roman"/>
          <w:szCs w:val="28"/>
          <w:lang w:val="pt-BR"/>
        </w:rPr>
        <w:t xml:space="preserve"> cụ thể như sau:</w:t>
      </w:r>
    </w:p>
    <w:p w:rsidR="00DF43AE" w:rsidRPr="00DF43AE" w:rsidRDefault="00DF43AE" w:rsidP="00DF43AE">
      <w:pPr>
        <w:shd w:val="clear" w:color="auto" w:fill="FFFFFF"/>
        <w:tabs>
          <w:tab w:val="left" w:pos="426"/>
          <w:tab w:val="left" w:pos="6006"/>
        </w:tabs>
        <w:spacing w:after="0" w:line="276" w:lineRule="auto"/>
        <w:jc w:val="both"/>
        <w:rPr>
          <w:rFonts w:eastAsia="Calibri" w:cs="Times New Roman"/>
          <w:szCs w:val="28"/>
          <w:lang w:val="pt-BR"/>
        </w:rPr>
      </w:pPr>
      <w:r w:rsidRPr="00DF43AE">
        <w:rPr>
          <w:rFonts w:eastAsia="Calibri" w:cs="Times New Roman"/>
          <w:b/>
          <w:bCs/>
          <w:szCs w:val="28"/>
          <w:lang w:val="pt-BR"/>
        </w:rPr>
        <w:tab/>
        <w:t>I. MỤC ĐÍCH, YÊU CẦU:</w:t>
      </w:r>
      <w:r w:rsidRPr="00DF43AE">
        <w:rPr>
          <w:rFonts w:eastAsia="Calibri" w:cs="Times New Roman"/>
          <w:b/>
          <w:bCs/>
          <w:szCs w:val="28"/>
          <w:lang w:val="pt-BR"/>
        </w:rPr>
        <w:tab/>
      </w:r>
    </w:p>
    <w:p w:rsidR="00DF43AE" w:rsidRPr="00DF43AE" w:rsidRDefault="00DF43AE" w:rsidP="00DF43AE">
      <w:pPr>
        <w:shd w:val="clear" w:color="auto" w:fill="FFFFFF"/>
        <w:tabs>
          <w:tab w:val="left" w:pos="426"/>
        </w:tabs>
        <w:spacing w:after="0" w:line="276" w:lineRule="auto"/>
        <w:jc w:val="both"/>
        <w:rPr>
          <w:rFonts w:eastAsia="Calibri" w:cs="Times New Roman"/>
          <w:szCs w:val="28"/>
          <w:lang w:val="pt-BR"/>
        </w:rPr>
      </w:pPr>
      <w:r w:rsidRPr="00DF43AE">
        <w:rPr>
          <w:rFonts w:eastAsia="Calibri" w:cs="Times New Roman"/>
          <w:b/>
          <w:bCs/>
          <w:szCs w:val="28"/>
          <w:lang w:val="pt-BR"/>
        </w:rPr>
        <w:tab/>
        <w:t>1. Mục đích:</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w:t>
      </w:r>
    </w:p>
    <w:p w:rsidR="00DF43AE" w:rsidRPr="00DF43AE" w:rsidRDefault="00DF43AE" w:rsidP="00DF43AE">
      <w:pPr>
        <w:shd w:val="clear" w:color="auto" w:fill="FFFFFF"/>
        <w:spacing w:after="0" w:line="276" w:lineRule="auto"/>
        <w:ind w:firstLine="567"/>
        <w:jc w:val="both"/>
        <w:rPr>
          <w:rFonts w:ascii="Arial" w:eastAsia="Calibri" w:hAnsi="Arial" w:cs="Arial"/>
          <w:sz w:val="18"/>
          <w:szCs w:val="18"/>
          <w:lang w:val="pt-BR"/>
        </w:rPr>
      </w:pPr>
      <w:r w:rsidRPr="00DF43AE">
        <w:rPr>
          <w:rFonts w:eastAsia="Calibri" w:cs="Times New Roman"/>
          <w:szCs w:val="28"/>
          <w:lang w:val="pt-BR"/>
        </w:rPr>
        <w:t>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r w:rsidRPr="00DF43AE">
        <w:rPr>
          <w:rFonts w:ascii="Arial" w:eastAsia="Calibri" w:hAnsi="Arial" w:cs="Arial"/>
          <w:sz w:val="18"/>
          <w:szCs w:val="18"/>
          <w:lang w:val="vi-VN"/>
        </w:rPr>
        <w:t>.</w:t>
      </w:r>
    </w:p>
    <w:p w:rsidR="00DF43AE" w:rsidRPr="00DF43AE" w:rsidRDefault="00DF43AE" w:rsidP="00DF43AE">
      <w:pPr>
        <w:shd w:val="clear" w:color="auto" w:fill="FFFFFF"/>
        <w:tabs>
          <w:tab w:val="left" w:pos="426"/>
        </w:tabs>
        <w:spacing w:after="0" w:line="276" w:lineRule="auto"/>
        <w:ind w:firstLine="567"/>
        <w:jc w:val="both"/>
        <w:rPr>
          <w:rFonts w:eastAsia="Calibri" w:cs="Times New Roman"/>
          <w:szCs w:val="18"/>
        </w:rPr>
      </w:pPr>
      <w:r w:rsidRPr="00DF43AE">
        <w:rPr>
          <w:rFonts w:eastAsia="Calibri" w:cs="Times New Roman"/>
          <w:szCs w:val="18"/>
        </w:rPr>
        <w:t>Hạn chế đến mức tối thiểu số học sinh bỏ học.</w:t>
      </w:r>
    </w:p>
    <w:p w:rsidR="00DF43AE" w:rsidRPr="00DF43AE" w:rsidRDefault="00DF43AE" w:rsidP="00DF43AE">
      <w:pPr>
        <w:shd w:val="clear" w:color="auto" w:fill="FFFFFF"/>
        <w:tabs>
          <w:tab w:val="left" w:pos="426"/>
        </w:tabs>
        <w:spacing w:after="0" w:line="276" w:lineRule="auto"/>
        <w:jc w:val="both"/>
        <w:rPr>
          <w:rFonts w:eastAsia="Calibri" w:cs="Times New Roman"/>
          <w:b/>
          <w:bCs/>
          <w:szCs w:val="28"/>
          <w:lang w:val="pt-BR"/>
        </w:rPr>
      </w:pPr>
      <w:r w:rsidRPr="00DF43AE">
        <w:rPr>
          <w:rFonts w:eastAsia="Calibri" w:cs="Times New Roman"/>
          <w:szCs w:val="28"/>
          <w:lang w:val="pt-BR"/>
        </w:rPr>
        <w:t xml:space="preserve"> </w:t>
      </w:r>
      <w:r w:rsidRPr="00DF43AE">
        <w:rPr>
          <w:rFonts w:eastAsia="Calibri" w:cs="Times New Roman"/>
          <w:szCs w:val="28"/>
          <w:lang w:val="pt-BR"/>
        </w:rPr>
        <w:tab/>
      </w:r>
      <w:r w:rsidRPr="00DF43AE">
        <w:rPr>
          <w:rFonts w:eastAsia="Calibri" w:cs="Times New Roman"/>
          <w:b/>
          <w:bCs/>
          <w:szCs w:val="28"/>
          <w:lang w:val="pt-BR"/>
        </w:rPr>
        <w:t>2. Yêu cầu:</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Công tác tư vấn tâm lý học đường là nhiệm vụ của cả tập thể sư phạm nhà trường, tổ tư vấn đóng vai trò chủ đạo.</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 xml:space="preserve">Các thành viên của tổ tư vấn phải am hiểu đặc điểm tâm sinh lý lứa tuổi học sinh và phương pháp tư vấn để việc tư vấn có hiệu quả. Trong quá trình tư vấn giáo viên tư vấn phải </w:t>
      </w:r>
      <w:r w:rsidRPr="00DF43AE">
        <w:rPr>
          <w:rFonts w:eastAsia="Calibri" w:cs="Times New Roman"/>
          <w:b/>
          <w:szCs w:val="28"/>
          <w:lang w:val="pt-BR"/>
        </w:rPr>
        <w:t>giữ bí mật những vấn đề có tính nhạy cảm của học sinh, cha mẹ học sinh</w:t>
      </w:r>
      <w:r w:rsidRPr="00DF43AE">
        <w:rPr>
          <w:rFonts w:eastAsia="Calibri" w:cs="Times New Roman"/>
          <w:szCs w:val="28"/>
          <w:lang w:val="pt-BR"/>
        </w:rPr>
        <w:t xml:space="preserve"> để tránh sự mặc cảm của các đối tượng được tư vấn.</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Người tư vấn phải hòa nhả, linh hoạt, dể thông cảm, biết chấp nhận hiện trạng của người được tư vấn, kiên nhẫn và tin tưởng vào sự thay đổi của đối tượng được tư vấn.</w:t>
      </w:r>
    </w:p>
    <w:p w:rsidR="00DF43AE" w:rsidRPr="00DF43AE" w:rsidRDefault="00DF43AE" w:rsidP="00DF43AE">
      <w:pPr>
        <w:shd w:val="clear" w:color="auto" w:fill="FFFFFF"/>
        <w:spacing w:after="0" w:line="276" w:lineRule="auto"/>
        <w:ind w:firstLine="567"/>
        <w:jc w:val="both"/>
        <w:rPr>
          <w:rFonts w:eastAsia="Calibri" w:cs="Times New Roman"/>
          <w:szCs w:val="28"/>
          <w:lang w:val="pt-BR"/>
        </w:rPr>
      </w:pPr>
      <w:r w:rsidRPr="00DF43AE">
        <w:rPr>
          <w:rFonts w:eastAsia="Calibri" w:cs="Times New Roman"/>
          <w:szCs w:val="28"/>
          <w:lang w:val="pt-BR"/>
        </w:rPr>
        <w:t>Thành viên tổ tư vẫn có sổ tư vấn riêng nhằm đảm bảo bí mật cho người được tư vẫn.</w:t>
      </w:r>
    </w:p>
    <w:p w:rsidR="00DF43AE" w:rsidRPr="00DF43AE" w:rsidRDefault="00DF43AE" w:rsidP="00DF43AE">
      <w:pPr>
        <w:shd w:val="clear" w:color="auto" w:fill="FFFFFF"/>
        <w:tabs>
          <w:tab w:val="left" w:pos="426"/>
        </w:tabs>
        <w:spacing w:after="0" w:line="276" w:lineRule="auto"/>
        <w:jc w:val="both"/>
        <w:rPr>
          <w:rFonts w:eastAsia="Calibri" w:cs="Times New Roman"/>
          <w:szCs w:val="28"/>
          <w:lang w:val="pt-BR"/>
        </w:rPr>
      </w:pPr>
      <w:r w:rsidRPr="00DF43AE">
        <w:rPr>
          <w:rFonts w:eastAsia="Calibri" w:cs="Times New Roman"/>
          <w:b/>
          <w:bCs/>
          <w:szCs w:val="28"/>
          <w:lang w:val="pt-BR"/>
        </w:rPr>
        <w:lastRenderedPageBreak/>
        <w:tab/>
        <w:t>II. NỘI DUNG:</w:t>
      </w:r>
    </w:p>
    <w:p w:rsidR="00DF43AE" w:rsidRPr="00DF43AE" w:rsidRDefault="00DF43AE" w:rsidP="00DF43AE">
      <w:p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b/>
          <w:bCs/>
          <w:szCs w:val="28"/>
          <w:lang w:val="pt-BR"/>
        </w:rPr>
        <w:tab/>
        <w:t>Nội dung tư vấn tâm lý học sinh tập trung vào các vấn đề sau:</w:t>
      </w:r>
    </w:p>
    <w:p w:rsidR="00DF43AE" w:rsidRPr="00DF43AE" w:rsidRDefault="00DF43AE" w:rsidP="00DF43AE">
      <w:pPr>
        <w:numPr>
          <w:ilvl w:val="0"/>
          <w:numId w:val="1"/>
        </w:numPr>
        <w:shd w:val="clear" w:color="auto" w:fill="FFFFFF"/>
        <w:tabs>
          <w:tab w:val="left" w:pos="426"/>
        </w:tabs>
        <w:spacing w:after="0" w:line="240" w:lineRule="auto"/>
        <w:ind w:firstLine="420"/>
        <w:jc w:val="both"/>
        <w:rPr>
          <w:rFonts w:eastAsia="Times New Roman" w:cs="Times New Roman"/>
          <w:sz w:val="27"/>
          <w:szCs w:val="27"/>
          <w:lang w:val="pt-BR"/>
        </w:rPr>
      </w:pPr>
      <w:r w:rsidRPr="00DF43AE">
        <w:rPr>
          <w:rFonts w:eastAsia="Times New Roman" w:cs="Times New Roman"/>
          <w:szCs w:val="28"/>
          <w:bdr w:val="none" w:sz="0" w:space="0" w:color="auto" w:frame="1"/>
          <w:lang w:val="pt-BR"/>
        </w:rPr>
        <w:t xml:space="preserve">Hướng nghiệp (tư vấn giúp các em về việc định hướng nghề nghiệp phù hợp với năng lực của bản thân và điều kiện gia đình, qua đó khuyến khích các em tích cực học tập để phấn đấu đạt được ước mơ) </w:t>
      </w:r>
      <w:r w:rsidRPr="00DF43AE">
        <w:rPr>
          <w:rFonts w:eastAsia="Times New Roman" w:cs="Times New Roman"/>
          <w:sz w:val="27"/>
          <w:szCs w:val="27"/>
          <w:lang w:val="pt-BR"/>
        </w:rPr>
        <w:t>và tuyển sinh lớp các lớp đầu cấp.</w:t>
      </w:r>
    </w:p>
    <w:p w:rsidR="00DF43AE" w:rsidRPr="00DF43AE" w:rsidRDefault="00DF43AE" w:rsidP="00DF43AE">
      <w:p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szCs w:val="28"/>
          <w:lang w:val="pt-BR"/>
        </w:rPr>
        <w:t xml:space="preserve">     2. Tư vấn tâm lý lứa tuổi, giới tính, tình yêu, gia đình, sức khỏe sinh sản vị thành niên</w:t>
      </w:r>
    </w:p>
    <w:p w:rsidR="00DF43AE" w:rsidRPr="00DF43AE" w:rsidRDefault="00DF43AE" w:rsidP="00DF43AE">
      <w:pPr>
        <w:numPr>
          <w:ilvl w:val="0"/>
          <w:numId w:val="3"/>
        </w:num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szCs w:val="28"/>
          <w:bdr w:val="none" w:sz="0" w:space="0" w:color="auto" w:frame="1"/>
        </w:rPr>
        <w:t>Phương pháp học tập</w:t>
      </w:r>
    </w:p>
    <w:p w:rsidR="00DF43AE" w:rsidRPr="00DF43AE" w:rsidRDefault="00DF43AE" w:rsidP="00DF43AE">
      <w:p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szCs w:val="28"/>
          <w:bdr w:val="none" w:sz="0" w:space="0" w:color="auto" w:frame="1"/>
          <w:lang w:val="pt-BR"/>
        </w:rPr>
        <w:tab/>
        <w:t>4. Tư vấn giáo dục kỹ năng sống, biện pháp ứng xử văn hóa, phòng, chống bạo lực học đường, xâm hại thân thể.</w:t>
      </w:r>
    </w:p>
    <w:p w:rsidR="00DF43AE" w:rsidRPr="00DF43AE" w:rsidRDefault="00DF43AE" w:rsidP="00DF43AE">
      <w:pPr>
        <w:numPr>
          <w:ilvl w:val="0"/>
          <w:numId w:val="4"/>
        </w:num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szCs w:val="28"/>
          <w:bdr w:val="none" w:sz="0" w:space="0" w:color="auto" w:frame="1"/>
          <w:lang w:val="pt-BR"/>
        </w:rPr>
        <w:t>Quan hệ, giao tiếp, ứng xử với gia đình, bạn bè, thầy trò.</w:t>
      </w:r>
    </w:p>
    <w:p w:rsidR="00DF43AE" w:rsidRPr="00DF43AE" w:rsidRDefault="00DF43AE" w:rsidP="00DF43AE">
      <w:p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b/>
          <w:szCs w:val="28"/>
          <w:lang w:val="pt-BR"/>
        </w:rPr>
        <w:tab/>
        <w:t>III. GIẢI PHÁP THỰC HIỆN:</w:t>
      </w:r>
    </w:p>
    <w:p w:rsidR="00DF43AE" w:rsidRPr="00DF43AE" w:rsidRDefault="00DF43AE" w:rsidP="00DF43AE">
      <w:pPr>
        <w:shd w:val="clear" w:color="auto" w:fill="FFFFFF"/>
        <w:tabs>
          <w:tab w:val="left" w:pos="426"/>
        </w:tabs>
        <w:spacing w:after="0" w:line="240" w:lineRule="auto"/>
        <w:jc w:val="both"/>
        <w:rPr>
          <w:rFonts w:eastAsia="Times New Roman" w:cs="Times New Roman"/>
          <w:szCs w:val="28"/>
          <w:lang w:val="pt-BR"/>
        </w:rPr>
      </w:pPr>
      <w:r w:rsidRPr="00DF43AE">
        <w:rPr>
          <w:rFonts w:eastAsia="Times New Roman" w:cs="Times New Roman"/>
          <w:szCs w:val="28"/>
          <w:lang w:val="pt-BR"/>
        </w:rPr>
        <w:tab/>
        <w:t>Bố trí giáo viên có khả năng giải đáp, tư vấn theo các nội dung trên, chủ yếu đưa ra những phân tích, lời khuyên thiết thực giúp các em giải tỏa được về mặt tinh thần, làm cho các em cảm thấy vững vàng, tự tin và trên cơ sở đó có thể tự giải quyết được vấn đề của mình theo hướng tích cực.</w:t>
      </w:r>
    </w:p>
    <w:p w:rsidR="00DF43AE" w:rsidRPr="00DF43AE" w:rsidRDefault="00DF43AE" w:rsidP="00DF43AE">
      <w:pPr>
        <w:shd w:val="clear" w:color="auto" w:fill="FFFFFF"/>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t>Do chưa có giáo viên chuyên trách làm công tác tư vấn, các thành viên của tổ tư vấn phải phối hợp cùng với giáo viên chủ nhiệm để thực hiện công tác tư vấn cho học sinh.</w:t>
      </w:r>
    </w:p>
    <w:p w:rsidR="00DF43AE" w:rsidRPr="00DF43AE" w:rsidRDefault="00DF43AE" w:rsidP="00DF43AE">
      <w:pPr>
        <w:shd w:val="clear" w:color="auto" w:fill="FFFFFF"/>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t>Nhà trường bố trí một phòng tư vấn học đường riêng với các thiết bị cần thiết như hồ sơ, máy tính ...</w:t>
      </w:r>
    </w:p>
    <w:p w:rsidR="00DF43AE" w:rsidRPr="00DF43AE" w:rsidRDefault="00DF43AE" w:rsidP="00DF43AE">
      <w:pPr>
        <w:shd w:val="clear" w:color="auto" w:fill="FFFFFF"/>
        <w:tabs>
          <w:tab w:val="left" w:pos="426"/>
        </w:tabs>
        <w:spacing w:after="0" w:line="276" w:lineRule="auto"/>
        <w:jc w:val="both"/>
        <w:rPr>
          <w:rFonts w:eastAsia="Calibri" w:cs="Times New Roman"/>
          <w:b/>
          <w:szCs w:val="28"/>
          <w:lang w:val="pt-BR"/>
        </w:rPr>
      </w:pPr>
      <w:r w:rsidRPr="00DF43AE">
        <w:rPr>
          <w:rFonts w:eastAsia="Calibri" w:cs="Times New Roman"/>
          <w:b/>
          <w:bCs/>
          <w:szCs w:val="28"/>
          <w:lang w:val="pt-BR"/>
        </w:rPr>
        <w:tab/>
        <w:t xml:space="preserve">IV. </w:t>
      </w:r>
      <w:r w:rsidRPr="00DF43AE">
        <w:rPr>
          <w:rFonts w:eastAsia="Calibri" w:cs="Times New Roman"/>
          <w:b/>
          <w:szCs w:val="28"/>
          <w:lang w:val="pt-BR"/>
        </w:rPr>
        <w:t xml:space="preserve">HÌNH THỨC THỰC HIỆN CÔNG TÁC TƯ VẤN </w:t>
      </w:r>
    </w:p>
    <w:p w:rsidR="00DF43AE" w:rsidRPr="00DF43AE" w:rsidRDefault="00DF43AE" w:rsidP="00DF43AE">
      <w:pPr>
        <w:shd w:val="clear" w:color="auto" w:fill="FFFFFF"/>
        <w:tabs>
          <w:tab w:val="left" w:pos="426"/>
        </w:tabs>
        <w:spacing w:after="0" w:line="276" w:lineRule="auto"/>
        <w:jc w:val="both"/>
        <w:rPr>
          <w:rFonts w:eastAsia="Calibri" w:cs="Times New Roman"/>
          <w:szCs w:val="28"/>
          <w:lang w:val="pt-BR"/>
        </w:rPr>
      </w:pPr>
      <w:r w:rsidRPr="00DF43AE">
        <w:rPr>
          <w:rFonts w:eastAsia="Calibri" w:cs="Times New Roman"/>
          <w:b/>
          <w:szCs w:val="28"/>
          <w:lang w:val="pt-BR"/>
        </w:rPr>
        <w:tab/>
        <w:t>1. Hình thức 1:</w:t>
      </w:r>
      <w:r w:rsidRPr="00DF43AE">
        <w:rPr>
          <w:rFonts w:eastAsia="Calibri" w:cs="Times New Roman"/>
          <w:szCs w:val="28"/>
          <w:lang w:val="pt-BR"/>
        </w:rPr>
        <w:t xml:space="preserve"> Tổ chức tư vấn trực tiếp giữa cán bộ tư vấn – cá nhân học sinh</w:t>
      </w:r>
      <w:r w:rsidRPr="00DF43AE">
        <w:rPr>
          <w:rFonts w:eastAsia="Calibri" w:cs="Times New Roman"/>
          <w:b/>
          <w:szCs w:val="28"/>
          <w:lang w:val="pt-BR"/>
        </w:rPr>
        <w:t>.</w:t>
      </w:r>
    </w:p>
    <w:p w:rsidR="00DF43AE" w:rsidRPr="00DF43AE" w:rsidRDefault="00DF43AE" w:rsidP="00DF43AE">
      <w:pPr>
        <w:tabs>
          <w:tab w:val="left" w:pos="426"/>
        </w:tabs>
        <w:spacing w:after="0" w:line="276" w:lineRule="auto"/>
        <w:jc w:val="both"/>
        <w:rPr>
          <w:rFonts w:eastAsia="Calibri" w:cs="Times New Roman"/>
          <w:b/>
          <w:szCs w:val="28"/>
          <w:lang w:val="pt-BR"/>
        </w:rPr>
      </w:pPr>
      <w:r w:rsidRPr="00DF43AE">
        <w:rPr>
          <w:rFonts w:eastAsia="Calibri" w:cs="Times New Roman"/>
          <w:b/>
          <w:szCs w:val="28"/>
          <w:lang w:val="pt-BR"/>
        </w:rPr>
        <w:tab/>
        <w:t>* Mục tiêu:</w:t>
      </w:r>
    </w:p>
    <w:p w:rsidR="00DF43AE" w:rsidRPr="00DF43AE" w:rsidRDefault="00DF43AE" w:rsidP="00DF43AE">
      <w:pPr>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t>+ Lắng nghe và thấu hiểu những khó khăn tâm lý của học sinh.</w:t>
      </w:r>
    </w:p>
    <w:p w:rsidR="00DF43AE" w:rsidRPr="00DF43AE" w:rsidRDefault="00DF43AE" w:rsidP="00DF43AE">
      <w:pPr>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t xml:space="preserve">+ Gợi mở nhận thức và hướng giải quyết cho từng trường hợp cụ thể. </w:t>
      </w:r>
    </w:p>
    <w:p w:rsidR="00DF43AE" w:rsidRPr="00DF43AE" w:rsidRDefault="00DF43AE" w:rsidP="00DF43AE">
      <w:pPr>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t>+ Động viên tinh thần để học sinh giải quyết hiệu quả khó khăn của bản thân mình.</w:t>
      </w:r>
    </w:p>
    <w:p w:rsidR="00DF43AE" w:rsidRPr="00DF43AE" w:rsidRDefault="00DF43AE" w:rsidP="00DF43AE">
      <w:pPr>
        <w:numPr>
          <w:ilvl w:val="0"/>
          <w:numId w:val="5"/>
        </w:numPr>
        <w:tabs>
          <w:tab w:val="left" w:pos="426"/>
        </w:tabs>
        <w:spacing w:after="0" w:line="276" w:lineRule="auto"/>
        <w:jc w:val="both"/>
        <w:rPr>
          <w:rFonts w:eastAsia="Calibri" w:cs="Times New Roman"/>
          <w:b/>
          <w:szCs w:val="28"/>
          <w:lang w:val="pt-BR"/>
        </w:rPr>
      </w:pPr>
      <w:r w:rsidRPr="00DF43AE">
        <w:rPr>
          <w:rFonts w:eastAsia="Calibri" w:cs="Times New Roman"/>
          <w:b/>
          <w:szCs w:val="28"/>
          <w:lang w:val="pt-BR"/>
        </w:rPr>
        <w:t xml:space="preserve">Nội dung: </w:t>
      </w:r>
    </w:p>
    <w:p w:rsidR="00DF43AE" w:rsidRPr="00DF43AE" w:rsidRDefault="00DF43AE" w:rsidP="00DF43AE">
      <w:pPr>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r>
      <w:r w:rsidRPr="00DF43AE">
        <w:rPr>
          <w:rFonts w:eastAsia="Calibri" w:cs="Times New Roman"/>
          <w:szCs w:val="28"/>
          <w:lang w:val="pt-BR"/>
        </w:rPr>
        <w:tab/>
        <w:t>Tất cả những vấn đề có ảnh hưởng đến tinh thần của học sinh: tâm sinh lý cá nhân, tình yêu, tình bạn, những vấn đề khó nói…</w:t>
      </w:r>
    </w:p>
    <w:p w:rsidR="00DF43AE" w:rsidRPr="00DF43AE" w:rsidRDefault="00DF43AE" w:rsidP="00DF43AE">
      <w:pPr>
        <w:tabs>
          <w:tab w:val="left" w:pos="426"/>
        </w:tabs>
        <w:spacing w:after="0" w:line="276" w:lineRule="auto"/>
        <w:jc w:val="both"/>
        <w:rPr>
          <w:rFonts w:eastAsia="Calibri" w:cs="Times New Roman"/>
          <w:b/>
          <w:szCs w:val="28"/>
          <w:lang w:val="pt-BR"/>
        </w:rPr>
      </w:pPr>
      <w:r w:rsidRPr="00DF43AE">
        <w:rPr>
          <w:rFonts w:eastAsia="Calibri" w:cs="Times New Roman"/>
          <w:szCs w:val="28"/>
          <w:lang w:val="pt-BR"/>
        </w:rPr>
        <w:tab/>
      </w:r>
      <w:r w:rsidRPr="00DF43AE">
        <w:rPr>
          <w:rFonts w:eastAsia="Calibri" w:cs="Times New Roman"/>
          <w:b/>
          <w:szCs w:val="28"/>
          <w:lang w:val="pt-BR"/>
        </w:rPr>
        <w:tab/>
        <w:t>2. Hình thức 2: Tư vấn gián tiếp thông qua email hoặc điện thoại của lãnh đạo trường và thầy cô giáo.</w:t>
      </w:r>
    </w:p>
    <w:p w:rsidR="00DF43AE" w:rsidRPr="00DF43AE" w:rsidRDefault="00DF43AE" w:rsidP="00DF43AE">
      <w:pPr>
        <w:tabs>
          <w:tab w:val="left" w:pos="426"/>
        </w:tabs>
        <w:spacing w:after="0" w:line="276" w:lineRule="auto"/>
        <w:jc w:val="both"/>
        <w:rPr>
          <w:rFonts w:eastAsia="Calibri" w:cs="Times New Roman"/>
          <w:szCs w:val="28"/>
          <w:lang w:val="pt-BR"/>
        </w:rPr>
      </w:pPr>
      <w:r w:rsidRPr="00DF43AE">
        <w:rPr>
          <w:rFonts w:eastAsia="Calibri" w:cs="Times New Roman"/>
          <w:szCs w:val="28"/>
          <w:lang w:val="pt-BR"/>
        </w:rPr>
        <w:tab/>
      </w:r>
      <w:r w:rsidRPr="00DF43AE">
        <w:rPr>
          <w:rFonts w:eastAsia="Calibri" w:cs="Times New Roman"/>
          <w:szCs w:val="28"/>
          <w:lang w:val="pt-BR"/>
        </w:rPr>
        <w:tab/>
        <w:t>Mục tiêu và nội dung như tư vấn trực tiếp được học sinh chuyển ý kiến đề nghị tư vấn đến địa chỉ email của nhà trường hoặc điện thoại của lãnh đạo trường và thầy cô giáo để được phân phối cho các thành viên tổ tư vấn phù hợp với nội dung yêu cầu, GV tư vấn trả lời cho HS qua email và điện thoại.</w:t>
      </w:r>
    </w:p>
    <w:p w:rsidR="00DF43AE" w:rsidRPr="00DF43AE" w:rsidRDefault="00DF43AE" w:rsidP="00DF43AE">
      <w:pPr>
        <w:tabs>
          <w:tab w:val="left" w:pos="426"/>
        </w:tabs>
        <w:spacing w:after="0" w:line="276" w:lineRule="auto"/>
        <w:jc w:val="both"/>
        <w:rPr>
          <w:rFonts w:eastAsia="Calibri" w:cs="Times New Roman"/>
          <w:b/>
          <w:szCs w:val="28"/>
          <w:lang w:val="pt-BR"/>
        </w:rPr>
      </w:pPr>
      <w:r w:rsidRPr="00DF43AE">
        <w:rPr>
          <w:rFonts w:eastAsia="Calibri" w:cs="Times New Roman"/>
          <w:szCs w:val="28"/>
          <w:lang w:val="pt-BR"/>
        </w:rPr>
        <w:tab/>
      </w:r>
      <w:r w:rsidRPr="00DF43AE">
        <w:rPr>
          <w:rFonts w:eastAsia="Calibri" w:cs="Times New Roman"/>
          <w:b/>
          <w:szCs w:val="28"/>
          <w:lang w:val="pt-BR"/>
        </w:rPr>
        <w:t>Địa chỉ mail của các thành viên tổ tư vấn:</w:t>
      </w:r>
    </w:p>
    <w:p w:rsidR="00DF43AE" w:rsidRPr="00DF43AE" w:rsidRDefault="00DF43AE" w:rsidP="00DF43AE">
      <w:pPr>
        <w:numPr>
          <w:ilvl w:val="0"/>
          <w:numId w:val="2"/>
        </w:numPr>
        <w:tabs>
          <w:tab w:val="left" w:pos="426"/>
          <w:tab w:val="left" w:pos="720"/>
          <w:tab w:val="left" w:pos="4770"/>
        </w:tabs>
        <w:spacing w:after="0" w:line="276" w:lineRule="auto"/>
        <w:ind w:left="810"/>
        <w:jc w:val="both"/>
        <w:rPr>
          <w:rFonts w:eastAsia="Calibri" w:cs="Times New Roman"/>
          <w:szCs w:val="28"/>
          <w:lang w:val="pt-BR"/>
        </w:rPr>
      </w:pPr>
      <w:r w:rsidRPr="00DF43AE">
        <w:rPr>
          <w:rFonts w:eastAsia="Calibri" w:cs="Times New Roman"/>
          <w:szCs w:val="28"/>
          <w:lang w:val="pt-BR"/>
        </w:rPr>
        <w:t>Thầy: Trần Tấn Châu (P. Hiệu trưởng): tanchau130@gmail.com</w:t>
      </w:r>
    </w:p>
    <w:p w:rsidR="00DF43AE" w:rsidRPr="00DF43AE" w:rsidRDefault="00DF43AE" w:rsidP="00DF43AE">
      <w:pPr>
        <w:numPr>
          <w:ilvl w:val="0"/>
          <w:numId w:val="2"/>
        </w:numPr>
        <w:tabs>
          <w:tab w:val="left" w:pos="426"/>
          <w:tab w:val="left" w:pos="720"/>
          <w:tab w:val="left" w:pos="4770"/>
        </w:tabs>
        <w:spacing w:after="0" w:line="276" w:lineRule="auto"/>
        <w:ind w:left="810"/>
        <w:jc w:val="both"/>
        <w:rPr>
          <w:rFonts w:eastAsia="Calibri" w:cs="Times New Roman"/>
          <w:sz w:val="24"/>
          <w:u w:val="single"/>
          <w:lang w:val="pt-BR"/>
        </w:rPr>
      </w:pPr>
      <w:r w:rsidRPr="00DF43AE">
        <w:rPr>
          <w:rFonts w:eastAsia="Calibri" w:cs="Times New Roman"/>
          <w:szCs w:val="28"/>
          <w:lang w:val="pt-BR"/>
        </w:rPr>
        <w:t>Thầy: Nguyễn Trung Tin (GV)</w:t>
      </w:r>
      <w:r w:rsidRPr="00DF43AE">
        <w:rPr>
          <w:rFonts w:eastAsia="Calibri" w:cs="Times New Roman"/>
          <w:szCs w:val="28"/>
          <w:lang w:val="pt-BR"/>
        </w:rPr>
        <w:tab/>
        <w:t xml:space="preserve">      : trungtintaysontpt@gmail.com</w:t>
      </w:r>
    </w:p>
    <w:p w:rsidR="00DF43AE" w:rsidRPr="00DF43AE" w:rsidRDefault="00DF43AE" w:rsidP="00DF43AE">
      <w:pPr>
        <w:numPr>
          <w:ilvl w:val="0"/>
          <w:numId w:val="2"/>
        </w:numPr>
        <w:tabs>
          <w:tab w:val="left" w:pos="426"/>
          <w:tab w:val="left" w:pos="720"/>
          <w:tab w:val="left" w:pos="4770"/>
        </w:tabs>
        <w:spacing w:after="0" w:line="276" w:lineRule="auto"/>
        <w:ind w:left="810"/>
        <w:jc w:val="both"/>
        <w:rPr>
          <w:rFonts w:eastAsia="Calibri" w:cs="Times New Roman"/>
          <w:szCs w:val="28"/>
          <w:lang w:val="pt-BR"/>
        </w:rPr>
      </w:pPr>
      <w:r w:rsidRPr="00DF43AE">
        <w:rPr>
          <w:rFonts w:eastAsia="Calibri" w:cs="Times New Roman"/>
          <w:szCs w:val="28"/>
          <w:lang w:val="pt-BR"/>
        </w:rPr>
        <w:t>Cô: Nguyễn Thị Hiệu (TPT)</w:t>
      </w:r>
      <w:r w:rsidRPr="00DF43AE">
        <w:rPr>
          <w:rFonts w:eastAsia="Calibri" w:cs="Times New Roman"/>
          <w:szCs w:val="28"/>
          <w:lang w:val="pt-BR"/>
        </w:rPr>
        <w:tab/>
        <w:t xml:space="preserve">      : hieutptlephong@gmail.com</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lastRenderedPageBreak/>
        <w:tab/>
        <w:t xml:space="preserve">3. Hình thức 3: Tương tác đám đông. </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tab/>
        <w:t xml:space="preserve">*Mục tiêu: </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Lắng nghe những khó khăn tâm lý của học sinh.</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xml:space="preserve">+ Gợi mở nhận thức và hướng giải quyết. </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Động viên tinh thần học sinh.</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tab/>
        <w:t xml:space="preserve">*Nội dung: </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Tất cả những vấn đề có ảnh hưởng đến tinh thần của học sinh: tâm lý cá nhân, tình yêu, tình bạn, tình thầy trò,…</w:t>
      </w:r>
    </w:p>
    <w:p w:rsidR="00DF43AE" w:rsidRPr="00DF43AE" w:rsidRDefault="00DF43AE" w:rsidP="00DF43AE">
      <w:pPr>
        <w:keepNext/>
        <w:tabs>
          <w:tab w:val="left" w:pos="426"/>
        </w:tabs>
        <w:spacing w:after="0" w:line="240" w:lineRule="auto"/>
        <w:outlineLvl w:val="0"/>
        <w:rPr>
          <w:rFonts w:eastAsia="Times New Roman" w:cs="Times New Roman"/>
          <w:b/>
          <w:bCs/>
          <w:kern w:val="32"/>
          <w:szCs w:val="28"/>
          <w:lang w:val="vi-VN"/>
        </w:rPr>
      </w:pPr>
      <w:r w:rsidRPr="00DF43AE">
        <w:rPr>
          <w:rFonts w:eastAsia="Times New Roman" w:cs="Times New Roman"/>
          <w:b/>
          <w:bCs/>
          <w:kern w:val="32"/>
          <w:szCs w:val="28"/>
          <w:lang w:val="vi-VN"/>
        </w:rPr>
        <w:tab/>
        <w:t xml:space="preserve">4. Hình thức 4: Tổ chức buổi nói chuyện các chuyên đề tư vấn giúp HS giải tỏa các khó khăn mang tính thời điểm hoặc mang tính phổ biến. </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tab/>
        <w:t xml:space="preserve">* Mục tiêu: </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Tạo bầu không khí thoải mái, vui vẻ sau những giờ học căng thẳng.</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Chia sẻ, giải tỏa những bức xúc, khó khăn tâm lý do học tập và cuộc sống mang lại.</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szCs w:val="28"/>
          <w:lang w:val="vi-VN"/>
        </w:rPr>
        <w:tab/>
        <w:t>+ Định hướng lại nhận thức, duy trì tinh thần, thái độ sống tích cực.</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tab/>
        <w:t>*Nội dung:</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b/>
          <w:szCs w:val="28"/>
          <w:lang w:val="vi-VN"/>
        </w:rPr>
        <w:tab/>
        <w:t xml:space="preserve">+ </w:t>
      </w:r>
      <w:r w:rsidRPr="00DF43AE">
        <w:rPr>
          <w:rFonts w:eastAsia="Calibri" w:cs="Times New Roman"/>
          <w:szCs w:val="28"/>
          <w:lang w:val="vi-VN"/>
        </w:rPr>
        <w:t>Tùy thời điểm, Tổ tư vấn học đường sẽ tư vấn theo những chuyên đề phù hợp.</w:t>
      </w:r>
    </w:p>
    <w:p w:rsidR="00DF43AE" w:rsidRPr="00DF43AE" w:rsidRDefault="00DF43AE" w:rsidP="00DF43AE">
      <w:pPr>
        <w:tabs>
          <w:tab w:val="left" w:pos="426"/>
        </w:tabs>
        <w:spacing w:after="0" w:line="276" w:lineRule="auto"/>
        <w:jc w:val="both"/>
        <w:rPr>
          <w:rFonts w:eastAsia="Calibri" w:cs="Times New Roman"/>
          <w:b/>
          <w:szCs w:val="28"/>
        </w:rPr>
      </w:pPr>
      <w:r w:rsidRPr="00DF43AE">
        <w:rPr>
          <w:rFonts w:eastAsia="Calibri" w:cs="Times New Roman"/>
          <w:b/>
          <w:szCs w:val="28"/>
        </w:rPr>
        <w:tab/>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rPr>
        <w:tab/>
      </w:r>
      <w:r w:rsidRPr="00DF43AE">
        <w:rPr>
          <w:rFonts w:eastAsia="Calibri" w:cs="Times New Roman"/>
          <w:b/>
          <w:szCs w:val="28"/>
          <w:lang w:val="vi-VN"/>
        </w:rPr>
        <w:t>V. TỔ CHỨC THỰC HIỆN:</w:t>
      </w:r>
    </w:p>
    <w:p w:rsidR="00DF43AE" w:rsidRPr="00DF43AE" w:rsidRDefault="00DF43AE" w:rsidP="00DF43AE">
      <w:pPr>
        <w:tabs>
          <w:tab w:val="left" w:pos="426"/>
        </w:tabs>
        <w:spacing w:after="0" w:line="276" w:lineRule="auto"/>
        <w:jc w:val="both"/>
        <w:rPr>
          <w:rFonts w:eastAsia="Times New Roman" w:cs="Times New Roman"/>
          <w:szCs w:val="28"/>
          <w:bdr w:val="none" w:sz="0" w:space="0" w:color="auto" w:frame="1"/>
        </w:rPr>
      </w:pPr>
      <w:r w:rsidRPr="00DF43AE">
        <w:rPr>
          <w:rFonts w:eastAsia="Calibri" w:cs="Times New Roman"/>
          <w:b/>
          <w:szCs w:val="28"/>
          <w:lang w:val="vi-VN"/>
        </w:rPr>
        <w:tab/>
      </w:r>
      <w:r w:rsidRPr="00DF43AE">
        <w:rPr>
          <w:rFonts w:eastAsia="Times New Roman" w:cs="Times New Roman"/>
          <w:szCs w:val="28"/>
          <w:bdr w:val="none" w:sz="0" w:space="0" w:color="auto" w:frame="1"/>
          <w:lang w:val="vi-VN"/>
        </w:rPr>
        <w:t xml:space="preserve">Xây dựng kế hoạch và thực hiện về tư vấn tâm lý trong nhà trường. Các hoạt động, hình thức tư vấn sẽ được tổ chức xen kẽ tùy theo thời điểm, nhu cầu của học sinh… Thời gian tư vấn theo nhu cầu học sinh </w:t>
      </w:r>
    </w:p>
    <w:p w:rsidR="00DF43AE" w:rsidRPr="00DF43AE" w:rsidRDefault="00DF43AE" w:rsidP="00DF43AE">
      <w:pPr>
        <w:tabs>
          <w:tab w:val="left" w:pos="426"/>
        </w:tabs>
        <w:spacing w:after="0" w:line="276" w:lineRule="auto"/>
        <w:jc w:val="both"/>
        <w:rPr>
          <w:rFonts w:eastAsia="Calibri" w:cs="Times New Roman"/>
          <w:b/>
          <w:szCs w:val="28"/>
          <w:lang w:val="vi-VN"/>
        </w:rPr>
      </w:pPr>
      <w:r w:rsidRPr="00DF43AE">
        <w:rPr>
          <w:rFonts w:eastAsia="Calibri" w:cs="Times New Roman"/>
          <w:b/>
          <w:szCs w:val="28"/>
          <w:lang w:val="vi-VN"/>
        </w:rPr>
        <w:tab/>
        <w:t>1. Lịch tư vấn:</w:t>
      </w:r>
    </w:p>
    <w:p w:rsidR="00DF43AE" w:rsidRPr="00DF43AE" w:rsidRDefault="00DF43AE" w:rsidP="00DF43AE">
      <w:pPr>
        <w:tabs>
          <w:tab w:val="left" w:pos="426"/>
        </w:tabs>
        <w:spacing w:after="0" w:line="276" w:lineRule="auto"/>
        <w:jc w:val="both"/>
        <w:rPr>
          <w:rFonts w:eastAsia="Calibri" w:cs="Times New Roman"/>
          <w:szCs w:val="28"/>
          <w:lang w:val="vi-VN"/>
        </w:rPr>
      </w:pPr>
      <w:r w:rsidRPr="00DF43AE">
        <w:rPr>
          <w:rFonts w:eastAsia="Calibri" w:cs="Times New Roman"/>
          <w:b/>
          <w:szCs w:val="28"/>
          <w:lang w:val="vi-VN"/>
        </w:rPr>
        <w:tab/>
        <w:t xml:space="preserve">- </w:t>
      </w:r>
      <w:r w:rsidRPr="00DF43AE">
        <w:rPr>
          <w:rFonts w:eastAsia="Calibri" w:cs="Times New Roman"/>
          <w:szCs w:val="28"/>
          <w:lang w:val="vi-VN"/>
        </w:rPr>
        <w:t xml:space="preserve">Tổ tư vấn hoạt động </w:t>
      </w:r>
      <w:r w:rsidRPr="00DF43AE">
        <w:rPr>
          <w:rFonts w:eastAsia="Calibri" w:cs="Times New Roman"/>
          <w:szCs w:val="28"/>
        </w:rPr>
        <w:t xml:space="preserve">vào sáng thứ Tư và Sáng thứ 6 hằng tuần </w:t>
      </w:r>
      <w:r w:rsidRPr="00DF43AE">
        <w:rPr>
          <w:rFonts w:eastAsia="Calibri" w:cs="Times New Roman"/>
          <w:szCs w:val="28"/>
          <w:lang w:val="vi-VN"/>
        </w:rPr>
        <w:t xml:space="preserve"> do các cán bộ, giáo viên trong tổ tư vấn tâm lý trực tiếp hỗ trợ tư vấn cho học sinh tại địa điểm của tổ tư vấn.</w:t>
      </w:r>
    </w:p>
    <w:p w:rsidR="00DF43AE" w:rsidRPr="00DF43AE" w:rsidRDefault="00DF43AE" w:rsidP="00DF43AE">
      <w:pPr>
        <w:tabs>
          <w:tab w:val="left" w:pos="426"/>
        </w:tabs>
        <w:spacing w:after="0" w:line="276" w:lineRule="auto"/>
        <w:jc w:val="both"/>
        <w:rPr>
          <w:rFonts w:eastAsia="Calibri" w:cs="Times New Roman"/>
          <w:szCs w:val="28"/>
        </w:rPr>
      </w:pPr>
      <w:r w:rsidRPr="00DF43AE">
        <w:rPr>
          <w:rFonts w:eastAsia="Calibri" w:cs="Times New Roman"/>
          <w:szCs w:val="28"/>
          <w:lang w:val="vi-VN"/>
        </w:rPr>
        <w:tab/>
      </w:r>
      <w:r w:rsidRPr="00DF43AE">
        <w:rPr>
          <w:rFonts w:eastAsia="Calibri" w:cs="Times New Roman"/>
          <w:szCs w:val="28"/>
        </w:rPr>
        <w:t>- Các hoạt động, hình thức tư vấn sẽ được tổ chức xen kẽ tùy theo thời điểm, nhu cầu của học sinh, theo chủ điểm.</w:t>
      </w:r>
    </w:p>
    <w:p w:rsidR="00DF43AE" w:rsidRPr="00DF43AE" w:rsidRDefault="00DF43AE" w:rsidP="00DF43AE">
      <w:pPr>
        <w:tabs>
          <w:tab w:val="left" w:pos="426"/>
        </w:tabs>
        <w:spacing w:after="0" w:line="276" w:lineRule="auto"/>
        <w:jc w:val="both"/>
        <w:rPr>
          <w:rFonts w:eastAsia="Calibri" w:cs="Times New Roman"/>
          <w:szCs w:val="28"/>
        </w:rPr>
      </w:pPr>
      <w:r w:rsidRPr="00DF43AE">
        <w:rPr>
          <w:rFonts w:eastAsia="Calibri" w:cs="Times New Roman"/>
          <w:szCs w:val="28"/>
        </w:rPr>
        <w:tab/>
        <w:t>Ngoài những thời gian trên, nhà trường còn chủ động bố trí hòm thư góp ý để các em có nhu cầu tư vấn những vấn đề tế nhị, những vấn đế khó khăn trong cuộc sống từ đó nhà trường xem xét bố trí tổ tư vấn tiếp nhận và tư vấn tâm lý cho đối tượng học sinh và phụ huynh có nhu cầu.</w:t>
      </w:r>
    </w:p>
    <w:p w:rsidR="00DF43AE" w:rsidRPr="00DF43AE" w:rsidRDefault="00DF43AE" w:rsidP="00DF43AE">
      <w:pPr>
        <w:tabs>
          <w:tab w:val="left" w:pos="426"/>
        </w:tabs>
        <w:spacing w:after="0" w:line="276" w:lineRule="auto"/>
        <w:jc w:val="both"/>
        <w:rPr>
          <w:rFonts w:eastAsia="Calibri" w:cs="Times New Roman"/>
          <w:b/>
          <w:szCs w:val="26"/>
        </w:rPr>
      </w:pPr>
      <w:r w:rsidRPr="00DF43AE">
        <w:rPr>
          <w:rFonts w:eastAsia="Calibri" w:cs="Times New Roman"/>
          <w:b/>
          <w:szCs w:val="26"/>
        </w:rPr>
        <w:tab/>
        <w:t>3. Phân công nhiệm vụ các thành viên tổ tư vấn:</w:t>
      </w:r>
    </w:p>
    <w:p w:rsidR="00DF43AE" w:rsidRPr="00DF43AE" w:rsidRDefault="00DF43AE" w:rsidP="00DF43AE">
      <w:pPr>
        <w:spacing w:after="0" w:line="276" w:lineRule="auto"/>
        <w:ind w:firstLine="567"/>
        <w:jc w:val="both"/>
        <w:rPr>
          <w:rFonts w:eastAsia="Calibri" w:cs="Times New Roman"/>
          <w:szCs w:val="26"/>
        </w:rPr>
      </w:pPr>
      <w:r w:rsidRPr="00DF43AE">
        <w:rPr>
          <w:rFonts w:eastAsia="Calibri" w:cs="Times New Roman"/>
          <w:szCs w:val="26"/>
        </w:rPr>
        <w:t xml:space="preserve">Thầy: </w:t>
      </w:r>
      <w:r w:rsidRPr="00DF43AE">
        <w:rPr>
          <w:rFonts w:eastAsia="Calibri" w:cs="Times New Roman"/>
          <w:b/>
          <w:szCs w:val="26"/>
        </w:rPr>
        <w:t>Trần Tấn Châu, tổ trưởng tổ tư vấn</w:t>
      </w:r>
      <w:r w:rsidRPr="00DF43AE">
        <w:rPr>
          <w:rFonts w:eastAsia="Calibri" w:cs="Times New Roman"/>
          <w:szCs w:val="26"/>
        </w:rPr>
        <w:t xml:space="preserve"> phụ trách chung, theo dõi chỉ đạo hoạt động tư vấn của tổ tư vấn; hỗ trợ cho CB-VC về công tác tư vấn học đường.</w:t>
      </w:r>
    </w:p>
    <w:p w:rsidR="00DF43AE" w:rsidRDefault="00DF43AE" w:rsidP="00DF43AE">
      <w:pPr>
        <w:spacing w:after="0" w:line="276" w:lineRule="auto"/>
        <w:ind w:firstLine="567"/>
        <w:jc w:val="both"/>
        <w:rPr>
          <w:rFonts w:eastAsia="Calibri" w:cs="Times New Roman"/>
          <w:szCs w:val="26"/>
        </w:rPr>
      </w:pPr>
      <w:r w:rsidRPr="00DF43AE">
        <w:rPr>
          <w:rFonts w:eastAsia="Calibri" w:cs="Times New Roman"/>
          <w:szCs w:val="26"/>
        </w:rPr>
        <w:t xml:space="preserve">Thầy: </w:t>
      </w:r>
      <w:r w:rsidRPr="00DF43AE">
        <w:rPr>
          <w:rFonts w:eastAsia="Calibri" w:cs="Times New Roman"/>
          <w:b/>
          <w:szCs w:val="26"/>
        </w:rPr>
        <w:t>Nguyễn Trung Tin</w:t>
      </w:r>
      <w:r w:rsidRPr="00DF43AE">
        <w:rPr>
          <w:rFonts w:eastAsia="Calibri" w:cs="Times New Roman"/>
          <w:szCs w:val="26"/>
        </w:rPr>
        <w:t xml:space="preserve">: </w:t>
      </w:r>
      <w:r w:rsidRPr="00DF43AE">
        <w:rPr>
          <w:rFonts w:eastAsia="Calibri" w:cs="Times New Roman"/>
          <w:szCs w:val="28"/>
          <w:bdr w:val="none" w:sz="0" w:space="0" w:color="auto" w:frame="1"/>
          <w:lang w:val="pt-BR"/>
        </w:rPr>
        <w:t xml:space="preserve">Hướng nghiệp (tư vấn giúp các em về việc định hướng nghề nghiệp phù hợp với năng lực của bản thân và điều kiện gia đình, qua đó khuyến khích các em tích cực học tập để phấn đấu đạt được ước mơ) </w:t>
      </w:r>
      <w:r w:rsidRPr="00DF43AE">
        <w:rPr>
          <w:rFonts w:eastAsia="Calibri" w:cs="Times New Roman"/>
          <w:sz w:val="27"/>
          <w:szCs w:val="27"/>
          <w:lang w:val="pt-BR"/>
        </w:rPr>
        <w:t xml:space="preserve">và tuyển </w:t>
      </w:r>
      <w:r w:rsidRPr="00DF43AE">
        <w:rPr>
          <w:rFonts w:eastAsia="Calibri" w:cs="Times New Roman"/>
          <w:sz w:val="27"/>
          <w:szCs w:val="27"/>
          <w:lang w:val="pt-BR"/>
        </w:rPr>
        <w:lastRenderedPageBreak/>
        <w:t xml:space="preserve">sinh lớp các lớp đầu cấp. </w:t>
      </w:r>
      <w:r w:rsidRPr="00DF43AE">
        <w:rPr>
          <w:rFonts w:eastAsia="Calibri" w:cs="Times New Roman"/>
          <w:szCs w:val="28"/>
          <w:bdr w:val="none" w:sz="0" w:space="0" w:color="auto" w:frame="1"/>
        </w:rPr>
        <w:t>Phương pháp học tập</w:t>
      </w:r>
      <w:r w:rsidRPr="00DF43AE">
        <w:rPr>
          <w:rFonts w:eastAsia="Calibri" w:cs="Times New Roman"/>
          <w:szCs w:val="26"/>
        </w:rPr>
        <w:t xml:space="preserve">. </w:t>
      </w:r>
      <w:r w:rsidRPr="00DF43AE">
        <w:rPr>
          <w:rFonts w:eastAsia="Calibri" w:cs="Times New Roman"/>
          <w:szCs w:val="28"/>
          <w:bdr w:val="none" w:sz="0" w:space="0" w:color="auto" w:frame="1"/>
          <w:lang w:val="pt-BR"/>
        </w:rPr>
        <w:t>Tư vấn giáo dục kỹ năng sống, biện pháp ứng xử văn hóa, phòng, chống bạo lực học đường, xâm hại thân thể.</w:t>
      </w:r>
      <w:r w:rsidRPr="00DF43AE">
        <w:rPr>
          <w:rFonts w:eastAsia="Calibri" w:cs="Times New Roman"/>
          <w:szCs w:val="26"/>
        </w:rPr>
        <w:t xml:space="preserve"> Tư vấn về mối </w:t>
      </w:r>
      <w:r w:rsidRPr="00DF43AE">
        <w:rPr>
          <w:rFonts w:eastAsia="Calibri" w:cs="Times New Roman"/>
          <w:szCs w:val="28"/>
          <w:bdr w:val="none" w:sz="0" w:space="0" w:color="auto" w:frame="1"/>
          <w:lang w:val="pt-BR"/>
        </w:rPr>
        <w:t xml:space="preserve">Quan hệ, giao tiếp, ứng xử với gia đình, bạn bè, thầy trò. </w:t>
      </w:r>
      <w:r w:rsidRPr="00DF43AE">
        <w:rPr>
          <w:rFonts w:eastAsia="Calibri" w:cs="Times New Roman"/>
          <w:szCs w:val="26"/>
        </w:rPr>
        <w:t xml:space="preserve">Tư vấn các vấn đề về hoạt động xã hội, về thẩm mỹ trong trang phục, các vấn đề về giới tính, học tập. </w:t>
      </w:r>
      <w:r w:rsidRPr="00DF43AE">
        <w:rPr>
          <w:rFonts w:eastAsia="Calibri" w:cs="Times New Roman"/>
          <w:szCs w:val="26"/>
        </w:rPr>
        <w:tab/>
      </w:r>
    </w:p>
    <w:p w:rsidR="00DF43AE" w:rsidRPr="00DF43AE" w:rsidRDefault="00DF43AE" w:rsidP="00DF43AE">
      <w:pPr>
        <w:spacing w:after="0" w:line="276" w:lineRule="auto"/>
        <w:ind w:firstLine="567"/>
        <w:jc w:val="both"/>
        <w:rPr>
          <w:rFonts w:eastAsia="Calibri" w:cs="Times New Roman"/>
          <w:szCs w:val="26"/>
        </w:rPr>
      </w:pPr>
      <w:r w:rsidRPr="00DF43AE">
        <w:rPr>
          <w:rFonts w:eastAsia="Calibri" w:cs="Times New Roman"/>
          <w:szCs w:val="26"/>
        </w:rPr>
        <w:t>* Ngoài những nhiệm vụ được phân công trên, các thành viên tổ Tư vấn có nhiệm vụ đảm bảo an toàn trong trường học, tạo môi trường học tập an toàn và thân thiện.</w:t>
      </w:r>
    </w:p>
    <w:p w:rsidR="00DF43AE" w:rsidRPr="00DF43AE" w:rsidRDefault="00DF43AE" w:rsidP="00DF43AE">
      <w:pPr>
        <w:tabs>
          <w:tab w:val="left" w:pos="426"/>
        </w:tabs>
        <w:spacing w:after="0" w:line="276" w:lineRule="auto"/>
        <w:jc w:val="both"/>
        <w:rPr>
          <w:rFonts w:eastAsia="Calibri" w:cs="Times New Roman"/>
          <w:szCs w:val="26"/>
        </w:rPr>
      </w:pPr>
      <w:r w:rsidRPr="00DF43AE">
        <w:rPr>
          <w:rFonts w:eastAsia="Calibri" w:cs="Times New Roman"/>
          <w:szCs w:val="26"/>
          <w:lang w:val="pt-BR"/>
        </w:rPr>
        <w:tab/>
      </w:r>
      <w:r w:rsidRPr="00DF43AE">
        <w:rPr>
          <w:rFonts w:eastAsia="Calibri" w:cs="Times New Roman"/>
          <w:szCs w:val="26"/>
          <w:lang w:val="pt-BR"/>
        </w:rPr>
        <w:tab/>
        <w:t>Trên đây là kế hoạch hoạt động tư vấn tâm lý học đường của trường TH&amp;THCS  Đại Sơn, năm học 20</w:t>
      </w:r>
      <w:r>
        <w:rPr>
          <w:rFonts w:eastAsia="Calibri" w:cs="Times New Roman"/>
          <w:szCs w:val="26"/>
          <w:lang w:val="pt-BR"/>
        </w:rPr>
        <w:t>20</w:t>
      </w:r>
      <w:r w:rsidRPr="00DF43AE">
        <w:rPr>
          <w:rFonts w:eastAsia="Calibri" w:cs="Times New Roman"/>
          <w:szCs w:val="26"/>
          <w:lang w:val="pt-BR"/>
        </w:rPr>
        <w:t xml:space="preserve"> - 202</w:t>
      </w:r>
      <w:r>
        <w:rPr>
          <w:rFonts w:eastAsia="Calibri" w:cs="Times New Roman"/>
          <w:szCs w:val="26"/>
          <w:lang w:val="pt-BR"/>
        </w:rPr>
        <w:t>1</w:t>
      </w:r>
      <w:r w:rsidRPr="00DF43AE">
        <w:rPr>
          <w:rFonts w:eastAsia="Calibri" w:cs="Times New Roman"/>
          <w:szCs w:val="26"/>
          <w:lang w:val="pt-BR"/>
        </w:rPr>
        <w:t xml:space="preserve">. </w:t>
      </w:r>
      <w:r w:rsidRPr="00DF43AE">
        <w:rPr>
          <w:rFonts w:eastAsia="Calibri" w:cs="Times New Roman"/>
          <w:szCs w:val="26"/>
        </w:rPr>
        <w:t>Đề nghị CB-VC nghiên cứu, triển khai thực hiện tốt các nội dung và yêu cầu của kế hoạch, góp phần nâng cao chất lượng giáo dục trong nhà trường. Mọi thắc mắc kịp thời liên hệ lãnh đạo nhà trường để được hướng dẫn thêm./.</w:t>
      </w:r>
    </w:p>
    <w:tbl>
      <w:tblPr>
        <w:tblW w:w="0" w:type="auto"/>
        <w:tblLook w:val="01E0" w:firstRow="1" w:lastRow="1" w:firstColumn="1" w:lastColumn="1" w:noHBand="0" w:noVBand="0"/>
      </w:tblPr>
      <w:tblGrid>
        <w:gridCol w:w="4576"/>
        <w:gridCol w:w="4609"/>
      </w:tblGrid>
      <w:tr w:rsidR="00DF43AE" w:rsidRPr="00DF43AE" w:rsidTr="004771CA">
        <w:tc>
          <w:tcPr>
            <w:tcW w:w="4783" w:type="dxa"/>
          </w:tcPr>
          <w:p w:rsidR="00DF43AE" w:rsidRPr="00DF43AE" w:rsidRDefault="00DF43AE" w:rsidP="00DF43AE">
            <w:pPr>
              <w:spacing w:after="0" w:line="276" w:lineRule="auto"/>
              <w:ind w:firstLine="57"/>
              <w:rPr>
                <w:rFonts w:eastAsia="Calibri" w:cs="Times New Roman"/>
                <w:b/>
                <w:i/>
                <w:sz w:val="16"/>
              </w:rPr>
            </w:pPr>
          </w:p>
          <w:p w:rsidR="00DF43AE" w:rsidRPr="00DF43AE" w:rsidRDefault="00DF43AE" w:rsidP="00DF43AE">
            <w:pPr>
              <w:spacing w:after="0" w:line="276" w:lineRule="auto"/>
              <w:ind w:firstLine="57"/>
              <w:rPr>
                <w:rFonts w:eastAsia="Calibri" w:cs="Times New Roman"/>
                <w:b/>
                <w:i/>
                <w:sz w:val="22"/>
              </w:rPr>
            </w:pPr>
            <w:r w:rsidRPr="00DF43AE">
              <w:rPr>
                <w:rFonts w:eastAsia="Calibri" w:cs="Times New Roman"/>
                <w:b/>
                <w:i/>
                <w:sz w:val="24"/>
              </w:rPr>
              <w:t>Nơi nhận:</w:t>
            </w:r>
          </w:p>
          <w:p w:rsidR="00DF43AE" w:rsidRPr="00DF43AE" w:rsidRDefault="00DF43AE" w:rsidP="00DF43AE">
            <w:pPr>
              <w:spacing w:after="0" w:line="276" w:lineRule="auto"/>
              <w:ind w:firstLine="57"/>
              <w:rPr>
                <w:rFonts w:eastAsia="Calibri" w:cs="Times New Roman"/>
                <w:sz w:val="22"/>
              </w:rPr>
            </w:pPr>
            <w:r w:rsidRPr="00DF43AE">
              <w:rPr>
                <w:rFonts w:eastAsia="Calibri" w:cs="Times New Roman"/>
                <w:sz w:val="22"/>
              </w:rPr>
              <w:t>- Phòng giáo dục (b/c);</w:t>
            </w:r>
          </w:p>
          <w:p w:rsidR="00DF43AE" w:rsidRPr="00DF43AE" w:rsidRDefault="00DF43AE" w:rsidP="00DF43AE">
            <w:pPr>
              <w:spacing w:after="0" w:line="276" w:lineRule="auto"/>
              <w:ind w:firstLine="57"/>
              <w:rPr>
                <w:rFonts w:eastAsia="Calibri" w:cs="Times New Roman"/>
                <w:sz w:val="22"/>
              </w:rPr>
            </w:pPr>
            <w:r w:rsidRPr="00DF43AE">
              <w:rPr>
                <w:rFonts w:eastAsia="Calibri" w:cs="Times New Roman"/>
                <w:sz w:val="22"/>
              </w:rPr>
              <w:t>- Thành viên tổ tư vấn (để thực hiện);</w:t>
            </w:r>
          </w:p>
          <w:p w:rsidR="00DF43AE" w:rsidRPr="00DF43AE" w:rsidRDefault="00DF43AE" w:rsidP="00DF43AE">
            <w:pPr>
              <w:spacing w:after="0" w:line="276" w:lineRule="auto"/>
              <w:ind w:firstLine="57"/>
              <w:rPr>
                <w:rFonts w:eastAsia="Calibri" w:cs="Times New Roman"/>
                <w:sz w:val="22"/>
              </w:rPr>
            </w:pPr>
            <w:r w:rsidRPr="00DF43AE">
              <w:rPr>
                <w:rFonts w:eastAsia="Calibri" w:cs="Times New Roman"/>
                <w:sz w:val="22"/>
              </w:rPr>
              <w:t>- TPT đội (triển khai);</w:t>
            </w:r>
          </w:p>
          <w:p w:rsidR="00DF43AE" w:rsidRPr="00DF43AE" w:rsidRDefault="00DF43AE" w:rsidP="00DF43AE">
            <w:pPr>
              <w:spacing w:after="0" w:line="276" w:lineRule="auto"/>
              <w:ind w:firstLine="57"/>
              <w:rPr>
                <w:rFonts w:eastAsia="Calibri" w:cs="Times New Roman"/>
                <w:sz w:val="22"/>
              </w:rPr>
            </w:pPr>
            <w:r w:rsidRPr="00DF43AE">
              <w:rPr>
                <w:rFonts w:eastAsia="Calibri" w:cs="Times New Roman"/>
                <w:sz w:val="22"/>
              </w:rPr>
              <w:t>- Website trường;</w:t>
            </w:r>
          </w:p>
          <w:p w:rsidR="00DF43AE" w:rsidRPr="00DF43AE" w:rsidRDefault="00DF43AE" w:rsidP="00DF43AE">
            <w:pPr>
              <w:spacing w:after="0" w:line="276" w:lineRule="auto"/>
              <w:ind w:firstLine="57"/>
              <w:rPr>
                <w:rFonts w:eastAsia="Calibri" w:cs="Times New Roman"/>
                <w:i/>
                <w:sz w:val="22"/>
              </w:rPr>
            </w:pPr>
            <w:r w:rsidRPr="00DF43AE">
              <w:rPr>
                <w:rFonts w:eastAsia="Calibri" w:cs="Times New Roman"/>
                <w:sz w:val="22"/>
              </w:rPr>
              <w:t>- Lưu: VT</w:t>
            </w:r>
            <w:r w:rsidRPr="00DF43AE">
              <w:rPr>
                <w:rFonts w:eastAsia="Calibri" w:cs="Times New Roman"/>
                <w:i/>
                <w:sz w:val="22"/>
              </w:rPr>
              <w:t>.</w:t>
            </w:r>
          </w:p>
          <w:p w:rsidR="00DF43AE" w:rsidRPr="00DF43AE" w:rsidRDefault="00DF43AE" w:rsidP="00DF43AE">
            <w:pPr>
              <w:spacing w:after="0" w:line="276" w:lineRule="auto"/>
              <w:ind w:firstLine="57"/>
              <w:rPr>
                <w:rFonts w:eastAsia="Calibri" w:cs="Times New Roman"/>
                <w:sz w:val="20"/>
                <w:szCs w:val="20"/>
              </w:rPr>
            </w:pPr>
          </w:p>
          <w:p w:rsidR="00DF43AE" w:rsidRPr="00DF43AE" w:rsidRDefault="00DF43AE" w:rsidP="00DF43AE">
            <w:pPr>
              <w:spacing w:after="0" w:line="276" w:lineRule="auto"/>
              <w:ind w:firstLine="57"/>
              <w:rPr>
                <w:rFonts w:eastAsia="Calibri" w:cs="Times New Roman"/>
                <w:sz w:val="20"/>
                <w:szCs w:val="20"/>
              </w:rPr>
            </w:pPr>
          </w:p>
          <w:p w:rsidR="00DF43AE" w:rsidRPr="00DF43AE" w:rsidRDefault="00DF43AE" w:rsidP="00DF43AE">
            <w:pPr>
              <w:spacing w:after="0" w:line="276" w:lineRule="auto"/>
              <w:ind w:firstLine="57"/>
              <w:rPr>
                <w:rFonts w:eastAsia="Calibri" w:cs="Times New Roman"/>
                <w:sz w:val="20"/>
                <w:szCs w:val="20"/>
              </w:rPr>
            </w:pPr>
          </w:p>
        </w:tc>
        <w:tc>
          <w:tcPr>
            <w:tcW w:w="4788" w:type="dxa"/>
          </w:tcPr>
          <w:p w:rsidR="00DF43AE" w:rsidRPr="00DF43AE" w:rsidRDefault="00DF43AE" w:rsidP="00DF43AE">
            <w:pPr>
              <w:spacing w:after="0" w:line="276" w:lineRule="auto"/>
              <w:ind w:firstLine="57"/>
              <w:jc w:val="center"/>
              <w:rPr>
                <w:rFonts w:eastAsia="Calibri" w:cs="Times New Roman"/>
                <w:b/>
                <w:sz w:val="12"/>
                <w:szCs w:val="26"/>
              </w:rPr>
            </w:pPr>
          </w:p>
          <w:p w:rsidR="00DF43AE" w:rsidRPr="00DF43AE" w:rsidRDefault="00DF43AE" w:rsidP="00DF43AE">
            <w:pPr>
              <w:spacing w:after="0" w:line="276" w:lineRule="auto"/>
              <w:ind w:firstLine="57"/>
              <w:jc w:val="center"/>
              <w:rPr>
                <w:rFonts w:eastAsia="Calibri" w:cs="Times New Roman"/>
                <w:b/>
                <w:szCs w:val="26"/>
              </w:rPr>
            </w:pPr>
            <w:r w:rsidRPr="00DF43AE">
              <w:rPr>
                <w:rFonts w:eastAsia="Calibri" w:cs="Times New Roman"/>
                <w:b/>
                <w:szCs w:val="26"/>
              </w:rPr>
              <w:t xml:space="preserve">  HIỆU TRƯỞNG</w:t>
            </w:r>
          </w:p>
          <w:p w:rsidR="00DF43AE" w:rsidRPr="00DF43AE" w:rsidRDefault="00DF43AE" w:rsidP="00DF43AE">
            <w:pPr>
              <w:spacing w:after="0" w:line="276" w:lineRule="auto"/>
              <w:ind w:firstLine="57"/>
              <w:jc w:val="center"/>
              <w:rPr>
                <w:rFonts w:eastAsia="Calibri" w:cs="Times New Roman"/>
                <w:b/>
                <w:szCs w:val="26"/>
              </w:rPr>
            </w:pPr>
            <w:r w:rsidRPr="00DF43AE">
              <w:rPr>
                <w:rFonts w:eastAsia="Calibri" w:cs="Times New Roman"/>
                <w:b/>
                <w:szCs w:val="28"/>
                <w:lang w:val="pt-BR"/>
              </w:rPr>
              <w:t xml:space="preserve"> </w:t>
            </w:r>
            <w:r w:rsidRPr="00DF43AE">
              <w:rPr>
                <w:rFonts w:eastAsia="Calibri" w:cs="Times New Roman"/>
                <w:b/>
                <w:szCs w:val="26"/>
              </w:rPr>
              <w:t xml:space="preserve">  </w:t>
            </w:r>
          </w:p>
          <w:p w:rsidR="00DF43AE" w:rsidRPr="00DF43AE" w:rsidRDefault="00DF43AE" w:rsidP="00DF43AE">
            <w:pPr>
              <w:spacing w:after="0" w:line="276" w:lineRule="auto"/>
              <w:ind w:firstLine="57"/>
              <w:jc w:val="center"/>
              <w:rPr>
                <w:rFonts w:eastAsia="Calibri" w:cs="Times New Roman"/>
                <w:b/>
                <w:szCs w:val="26"/>
              </w:rPr>
            </w:pPr>
          </w:p>
          <w:p w:rsidR="00DF43AE" w:rsidRPr="00DF43AE" w:rsidRDefault="00DF43AE" w:rsidP="00DF43AE">
            <w:pPr>
              <w:spacing w:after="0" w:line="276" w:lineRule="auto"/>
              <w:ind w:firstLine="57"/>
              <w:jc w:val="center"/>
              <w:rPr>
                <w:rFonts w:eastAsia="Calibri" w:cs="Times New Roman"/>
                <w:b/>
                <w:szCs w:val="26"/>
              </w:rPr>
            </w:pPr>
            <w:r w:rsidRPr="00DF43AE">
              <w:rPr>
                <w:rFonts w:eastAsia="Calibri" w:cs="Times New Roman"/>
                <w:b/>
                <w:szCs w:val="26"/>
              </w:rPr>
              <w:t>Nguyễn Thị Hải Vân</w:t>
            </w:r>
          </w:p>
          <w:p w:rsidR="00DF43AE" w:rsidRPr="00DF43AE" w:rsidRDefault="00DF43AE" w:rsidP="00DF43AE">
            <w:pPr>
              <w:spacing w:after="0" w:line="276" w:lineRule="auto"/>
              <w:ind w:firstLine="57"/>
              <w:jc w:val="center"/>
              <w:rPr>
                <w:rFonts w:eastAsia="Calibri" w:cs="Times New Roman"/>
                <w:b/>
                <w:szCs w:val="26"/>
              </w:rPr>
            </w:pPr>
          </w:p>
          <w:p w:rsidR="00DF43AE" w:rsidRPr="00DF43AE" w:rsidRDefault="00DF43AE" w:rsidP="00DF43AE">
            <w:pPr>
              <w:spacing w:after="0" w:line="276" w:lineRule="auto"/>
              <w:ind w:firstLine="57"/>
              <w:jc w:val="center"/>
              <w:rPr>
                <w:rFonts w:eastAsia="Calibri" w:cs="Times New Roman"/>
                <w:b/>
                <w:szCs w:val="26"/>
              </w:rPr>
            </w:pPr>
            <w:r w:rsidRPr="00DF43AE">
              <w:rPr>
                <w:rFonts w:eastAsia="Calibri" w:cs="Times New Roman"/>
                <w:b/>
                <w:szCs w:val="26"/>
              </w:rPr>
              <w:t xml:space="preserve"> </w:t>
            </w:r>
          </w:p>
        </w:tc>
      </w:tr>
    </w:tbl>
    <w:p w:rsidR="00DF43AE" w:rsidRPr="00DF43AE" w:rsidRDefault="00DF43AE" w:rsidP="00DF43AE">
      <w:pPr>
        <w:spacing w:after="0" w:line="276" w:lineRule="auto"/>
        <w:rPr>
          <w:rFonts w:eastAsia="Calibri" w:cs="Times New Roman"/>
          <w:sz w:val="24"/>
        </w:rPr>
      </w:pPr>
    </w:p>
    <w:p w:rsidR="005B37F3" w:rsidRDefault="005B37F3"/>
    <w:sectPr w:rsidR="005B37F3" w:rsidSect="00097073">
      <w:footerReference w:type="default" r:id="rId7"/>
      <w:pgSz w:w="11907" w:h="16840" w:code="9"/>
      <w:pgMar w:top="1021" w:right="1021" w:bottom="1021" w:left="1701" w:header="720" w:footer="1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FC" w:rsidRDefault="00DC33FC">
      <w:pPr>
        <w:spacing w:after="0" w:line="240" w:lineRule="auto"/>
      </w:pPr>
      <w:r>
        <w:separator/>
      </w:r>
    </w:p>
  </w:endnote>
  <w:endnote w:type="continuationSeparator" w:id="0">
    <w:p w:rsidR="00DC33FC" w:rsidRDefault="00DC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51" w:rsidRDefault="00FB78D6">
    <w:pPr>
      <w:pStyle w:val="Footer"/>
      <w:jc w:val="right"/>
    </w:pPr>
    <w:r>
      <w:fldChar w:fldCharType="begin"/>
    </w:r>
    <w:r>
      <w:instrText xml:space="preserve"> PAGE   \* MERGEFORMAT </w:instrText>
    </w:r>
    <w:r>
      <w:fldChar w:fldCharType="separate"/>
    </w:r>
    <w:r w:rsidR="00307AC0">
      <w:rPr>
        <w:noProof/>
      </w:rPr>
      <w:t>1</w:t>
    </w:r>
    <w:r>
      <w:fldChar w:fldCharType="end"/>
    </w:r>
  </w:p>
  <w:p w:rsidR="00EC4F51" w:rsidRDefault="00DC33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FC" w:rsidRDefault="00DC33FC">
      <w:pPr>
        <w:spacing w:after="0" w:line="240" w:lineRule="auto"/>
      </w:pPr>
      <w:r>
        <w:separator/>
      </w:r>
    </w:p>
  </w:footnote>
  <w:footnote w:type="continuationSeparator" w:id="0">
    <w:p w:rsidR="00DC33FC" w:rsidRDefault="00DC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9FC"/>
    <w:multiLevelType w:val="hybridMultilevel"/>
    <w:tmpl w:val="52A02F62"/>
    <w:lvl w:ilvl="0" w:tplc="FC8E7574">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7F419D3"/>
    <w:multiLevelType w:val="hybridMultilevel"/>
    <w:tmpl w:val="4812371A"/>
    <w:lvl w:ilvl="0" w:tplc="FD14B2C8">
      <w:start w:val="5"/>
      <w:numFmt w:val="bullet"/>
      <w:lvlText w:val=""/>
      <w:lvlJc w:val="left"/>
      <w:pPr>
        <w:ind w:left="780" w:hanging="360"/>
      </w:pPr>
      <w:rPr>
        <w:rFonts w:ascii="Symbol" w:eastAsia="Calibr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8E66E96"/>
    <w:multiLevelType w:val="hybridMultilevel"/>
    <w:tmpl w:val="26BEB59C"/>
    <w:lvl w:ilvl="0" w:tplc="31F6386E">
      <w:start w:val="5"/>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0BC7E69"/>
    <w:multiLevelType w:val="hybridMultilevel"/>
    <w:tmpl w:val="E9A4C548"/>
    <w:lvl w:ilvl="0" w:tplc="3AA43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F626377"/>
    <w:multiLevelType w:val="hybridMultilevel"/>
    <w:tmpl w:val="3C90B420"/>
    <w:lvl w:ilvl="0" w:tplc="96B6731A">
      <w:start w:val="1"/>
      <w:numFmt w:val="decimal"/>
      <w:lvlText w:val="%1."/>
      <w:lvlJc w:val="left"/>
      <w:pPr>
        <w:ind w:left="780" w:hanging="360"/>
      </w:pPr>
      <w:rPr>
        <w:rFonts w:ascii="Times New Roman" w:hAnsi="Times New Roman" w:cs="Times New Roman" w:hint="default"/>
        <w:b/>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AE"/>
    <w:rsid w:val="00097073"/>
    <w:rsid w:val="00307AC0"/>
    <w:rsid w:val="005B37F3"/>
    <w:rsid w:val="00631A69"/>
    <w:rsid w:val="00DC33FC"/>
    <w:rsid w:val="00DF43AE"/>
    <w:rsid w:val="00FB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A89D"/>
  <w15:chartTrackingRefBased/>
  <w15:docId w15:val="{3C4B948B-AF2B-4E4C-BB65-DD645BAC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F43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2021-07-22T08:01:00Z</dcterms:created>
  <dcterms:modified xsi:type="dcterms:W3CDTF">2021-07-22T08:15:00Z</dcterms:modified>
</cp:coreProperties>
</file>