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9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6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96" w:type="dxa"/>
            <w:shd w:val="clear" w:color="auto" w:fill="auto"/>
          </w:tcPr>
          <w:p>
            <w:pPr>
              <w:pStyle w:val="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PHÒNG GD&amp;ĐT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 LỘC </w:t>
            </w:r>
          </w:p>
          <w:p>
            <w:pPr>
              <w:pStyle w:val="3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TRƯỜNG TH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&amp;THCS ĐẠI TÂN</w: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44450</wp:posOffset>
                      </wp:positionV>
                      <wp:extent cx="885825" cy="6350"/>
                      <wp:effectExtent l="0" t="0" r="28575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651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5.85pt;margin-top:3.5pt;height:0.5pt;width:69.75pt;z-index:251660288;mso-width-relative:page;mso-height-relative:page;" filled="f" stroked="t" coordsize="21600,21600" o:gfxdata="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X2TKrVAAAABwEAAA8AAAAAAAAAAQAgAAAAIgAAAGRycy9kb3ducmV2LnhtbFBL&#10;AQIUABQAAAAIAIdO4kBNgeo4+QEAAAME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>KHUNG MA TRẬN</w: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CUỐI KỲ I NĂM HỌC 2023 - 2024</w: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289560</wp:posOffset>
                      </wp:positionV>
                      <wp:extent cx="12954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11.7pt;margin-top:22.8pt;height:0.75pt;width:102pt;z-index:251659264;mso-width-relative:page;mso-height-relative:page;" filled="f" stroked="t" coordsize="21600,21600" o:gfxdata="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hU6sm1wAAAAkBAAAPAAAAAAAAAAEAIAAAACIAAABkcnMvZG93bnJldi54bWxQ&#10;SwECFAAUAAAACACHTuJA5aaSjfgBAAAEBA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LỊCH SỬ VÀ ĐỊA LÝ - LỚP 7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4442" w:firstLineChars="1850"/>
        <w:jc w:val="both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PHÂN MÔN ĐỊA LÍ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5264" w:type="pct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35"/>
        <w:gridCol w:w="1713"/>
        <w:gridCol w:w="2180"/>
        <w:gridCol w:w="1276"/>
        <w:gridCol w:w="1376"/>
        <w:gridCol w:w="1146"/>
        <w:gridCol w:w="1002"/>
        <w:gridCol w:w="858"/>
        <w:gridCol w:w="916"/>
        <w:gridCol w:w="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469" w:type="pct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Chương/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chủ đề</w:t>
            </w:r>
          </w:p>
        </w:tc>
        <w:tc>
          <w:tcPr>
            <w:tcW w:w="1486" w:type="pct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Nội dung/đơn vị kiến thức</w:t>
            </w:r>
          </w:p>
        </w:tc>
        <w:tc>
          <w:tcPr>
            <w:tcW w:w="1885" w:type="pct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Mức độ nhận thức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pct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Nhận biết (TNKQ)</w:t>
            </w:r>
          </w:p>
        </w:tc>
        <w:tc>
          <w:tcPr>
            <w:tcW w:w="49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Thông hiểu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(TL)</w:t>
            </w:r>
          </w:p>
        </w:tc>
        <w:tc>
          <w:tcPr>
            <w:tcW w:w="43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Vận dụng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(TL)</w:t>
            </w:r>
          </w:p>
        </w:tc>
        <w:tc>
          <w:tcPr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Vận dụng cao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(TL)</w:t>
            </w:r>
          </w:p>
        </w:tc>
        <w:tc>
          <w:tcPr>
            <w:tcW w:w="421" w:type="pct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1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Phân môn Địa lý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69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CHÂU ÂU</w:t>
            </w:r>
          </w:p>
        </w:tc>
        <w:tc>
          <w:tcPr>
            <w:tcW w:w="1486" w:type="pct"/>
            <w:gridSpan w:val="2"/>
          </w:tcPr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Vị trí địa lí, phạm vi châu Âu 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Đặc điểm tự nhiên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Đặc điểm dân cư, xã hội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Phương thức con người khai thác, sử dụng và bảo vệ thiên nhiên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Khái quát về Liên minh châu Âu (EU)</w:t>
            </w:r>
          </w:p>
        </w:tc>
        <w:tc>
          <w:tcPr>
            <w:tcW w:w="592" w:type="pct"/>
          </w:tcPr>
          <w:p>
            <w:pPr>
              <w:pStyle w:val="20"/>
              <w:spacing w:after="0" w:line="240" w:lineRule="auto"/>
              <w:ind w:left="60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TN</w:t>
            </w:r>
          </w:p>
          <w:p>
            <w:pPr>
              <w:pStyle w:val="20"/>
              <w:spacing w:after="0" w:line="240" w:lineRule="auto"/>
              <w:ind w:left="6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TN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9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69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CHÂU Á</w:t>
            </w:r>
          </w:p>
        </w:tc>
        <w:tc>
          <w:tcPr>
            <w:tcW w:w="1486" w:type="pct"/>
            <w:gridSpan w:val="2"/>
          </w:tcPr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Vị trí địa lí, phạm vi châu Á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Đặc điểm tự nhiên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Đặc điểm dân cư, xã hội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Bản đồ chính trị châu Á; các khu vực của châu Á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Các nền kinh tế lớn và kinh tế mới nổi ở châu Á</w:t>
            </w:r>
          </w:p>
        </w:tc>
        <w:tc>
          <w:tcPr>
            <w:tcW w:w="592" w:type="pct"/>
          </w:tcPr>
          <w:p>
            <w:pPr>
              <w:pStyle w:val="20"/>
              <w:spacing w:after="0" w:line="240" w:lineRule="auto"/>
              <w:ind w:left="60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4TN</w:t>
            </w:r>
          </w:p>
          <w:p>
            <w:pPr>
              <w:pStyle w:val="20"/>
              <w:spacing w:after="0" w:line="240" w:lineRule="auto"/>
              <w:ind w:left="60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2TN*</w:t>
            </w:r>
          </w:p>
          <w:p>
            <w:pPr>
              <w:pStyle w:val="20"/>
              <w:spacing w:after="0" w:line="240" w:lineRule="auto"/>
              <w:ind w:left="60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2TN*</w:t>
            </w:r>
          </w:p>
        </w:tc>
        <w:tc>
          <w:tcPr>
            <w:tcW w:w="493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431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</w:tc>
        <w:tc>
          <w:tcPr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</w:tc>
        <w:tc>
          <w:tcPr>
            <w:tcW w:w="421" w:type="pct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69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pc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1486" w:type="pct"/>
            <w:gridSpan w:val="2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</w:tc>
        <w:tc>
          <w:tcPr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1/2</w:t>
            </w:r>
          </w:p>
        </w:tc>
        <w:tc>
          <w:tcPr>
            <w:tcW w:w="421" w:type="pct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 câu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93" w:type="pct"/>
            <w:gridSpan w:val="5"/>
            <w:vAlign w:val="center"/>
          </w:tcPr>
          <w:p>
            <w:pPr>
              <w:spacing w:after="0" w:line="240" w:lineRule="auto"/>
              <w:ind w:firstLine="2577" w:firstLineChars="115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Tỉ lệ</w:t>
            </w:r>
          </w:p>
        </w:tc>
        <w:tc>
          <w:tcPr>
            <w:tcW w:w="592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pc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  <w:tc>
          <w:tcPr>
            <w:tcW w:w="43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421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93" w:type="pct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Tổng </w:t>
            </w:r>
          </w:p>
        </w:tc>
        <w:tc>
          <w:tcPr>
            <w:tcW w:w="592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493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4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421" w:type="pct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2" w:type="pct"/>
          <w:wAfter w:w="27" w:type="pct"/>
        </w:trPr>
        <w:tc>
          <w:tcPr>
            <w:tcW w:w="1862" w:type="pct"/>
            <w:gridSpan w:val="3"/>
            <w:shd w:val="clear" w:color="auto" w:fill="auto"/>
          </w:tcPr>
          <w:p>
            <w:pPr>
              <w:pStyle w:val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pct"/>
            <w:gridSpan w:val="6"/>
            <w:shd w:val="clear" w:color="auto" w:fill="auto"/>
          </w:tcPr>
          <w:p>
            <w:pPr>
              <w:pStyle w:val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6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pct"/>
            <w:shd w:val="clear" w:color="auto" w:fill="auto"/>
          </w:tcPr>
          <w:p>
            <w:pPr>
              <w:pStyle w:val="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PHÒNG GD&amp;ĐT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 LỘC</w:t>
            </w:r>
          </w:p>
          <w:p>
            <w:pPr>
              <w:pStyle w:val="3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TRƯỜNG TH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&amp;THCS ĐẠI TÂN</w: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45085</wp:posOffset>
                      </wp:positionV>
                      <wp:extent cx="12954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0.8pt;margin-top:3.55pt;height:0.75pt;width:102pt;z-index:251664384;mso-width-relative:page;mso-height-relative:page;" filled="f" stroked="t" coordsize="21600,21600" o:gfxdata="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DEyo0wAAAAcBAAAPAAAAAAAAAAEAIAAAACIAAABkcnMvZG93bnJldi54bWxQSwEC&#10;FAAUAAAACACHTuJApA8WRvkBAAAEBAAADgAAAAAAAAABACAAAAAi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pct"/>
            <w:shd w:val="clear" w:color="auto" w:fill="auto"/>
          </w:tcPr>
          <w:p>
            <w:pPr>
              <w:pStyle w:val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>BẢNG ĐẶC TẢ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CUỐI KỲ I NĂM HỌC 2023 - 2024</w: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LỊCH SỬ VÀ ĐỊA LÝ - LỚP 7</w: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15240</wp:posOffset>
                      </wp:positionV>
                      <wp:extent cx="129540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07.95pt;margin-top:1.2pt;height:0.75pt;width:102pt;z-index:251663360;mso-width-relative:page;mso-height-relative:page;" filled="f" stroked="t" coordsize="21600,21600" o:gfxdata="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YUyz1AAAAAcBAAAPAAAAAAAAAAEAIAAAACIAAABkcnMvZG93bnJldi54bWxQSwEC&#10;FAAUAAAACACHTuJAoFsaWfgBAAAEBA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261"/>
        <w:gridCol w:w="1551"/>
        <w:gridCol w:w="2984"/>
        <w:gridCol w:w="958"/>
        <w:gridCol w:w="952"/>
        <w:gridCol w:w="1376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Chương/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Chủ đề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Nội dung/Đơn vị kiến thức</w:t>
            </w:r>
          </w:p>
        </w:tc>
        <w:tc>
          <w:tcPr>
            <w:tcW w:w="2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Mức độ đánh giá</w:t>
            </w:r>
          </w:p>
        </w:tc>
        <w:tc>
          <w:tcPr>
            <w:tcW w:w="4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Số câu hỏi theo mức độ 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Nhận biết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Thông hiểu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Vận dụng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Phân môn ĐỊA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CHÂU ÂU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Vị trí địa lí, phạm vi châu Âu 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Đặc điểm tự nhiên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Đặc điểm dân cư, xã hội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Phương thức con người khai thác, sử dụng và bảo vệ thiên nhiên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Khái quát về Liên minh châu Âu (EU)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Trình bày được đặc điểm vị trí địa lí, hình dạng và kích thước châu Âu. 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Xác định được trên bản đồ các sông lớn Rhein (Rainơ), Danube (Đanuyp), Volga (Vonga).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Trình bày được đặc điểm các đới thiên nhiên: đới nóng; đới lạnh; đới ôn hòa.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Trình bày được đặc điểm của cơ cấu dân cư, di cư và đô thị hoá ở châu Âu.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Phân tích được đặc điểm các khu vực địa hình chính của châu Âu: khu vực đồng bằng, khu vực miền núi. 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Phân tích được đặc điểm phân hoá khí hậu: phân hóa bắc nam; các khu vực ven biển với bên trong lục địa.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Nêu được dẫn chứng về Liên minh châu Âu (EU) như một trong bốn trung tâm kinh tế lớn trên thế giới.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Lựa chọn và trình bày được một vấn đề bảo vệ môi trường ở châu Âu.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224" w:firstLineChars="100"/>
              <w:jc w:val="both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CHÂU 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Vị trí địa lí, phạm vi châu Á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Đặc điểm tự nhiên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Đặc điểm dân cư, xã hội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Bản đồ chính trị châu Á; các khu vực của châu Á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Các nền kinh tế lớn và kinh tế mới nổi ở châu Á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Trình bày được đặc điểm vị trí địa lí, hình dạng và kích thước châu Á.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Trình bày được một trong những đặc điểm thiên nhiên châu Á: Địa hình; khí hậu; sinh vật; nước; khoáng sản.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Trình bày được đặc điểm dân cư, tôn giáo; sự phân bố dân cư và các đô thị lớn.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Xác định được trên bản đồ các khu vực địa hình và các khoáng sản chính ở châu Á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Xác định được trên bản đồ chính trị các khu vực của châu Á.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Trình bày được đặc điểm tự nhiên (địa hình, khí hậu, sinh vật) của một trong các khu vực ở châu Á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Trình bày được ý nghĩa của đặc điểm thiên nhiên đối với việc sử dụng và bảo vệ tự nhiên.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Nhận xét số dân châu Á trong tổng số dân thế giới.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  <w:p>
            <w:pPr>
              <w:pStyle w:val="31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Tính tỉ lệ số dân của châu Á trong tổng số dân thế giới.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4TN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2TN*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2TN*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câu/ loại câu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8 câu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1 câu 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câu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Tỉ lệ %</w:t>
            </w:r>
          </w:p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20"/>
              <w:jc w:val="both"/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Tổng 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20"/>
              <w:jc w:val="both"/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20"/>
              <w:jc w:val="both"/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page" w:horzAnchor="page" w:tblpX="627" w:tblpY="408"/>
        <w:tblW w:w="112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6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4724" w:type="dxa"/>
            <w:noWrap w:val="0"/>
            <w:vAlign w:val="top"/>
          </w:tcPr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PHÒNG GDĐT ĐẠI LỘC</w:t>
            </w:r>
          </w:p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TH&amp;THCS ĐẠI TÂN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21590</wp:posOffset>
                      </wp:positionV>
                      <wp:extent cx="1729105" cy="301625"/>
                      <wp:effectExtent l="4445" t="4445" r="19050" b="17780"/>
                      <wp:wrapNone/>
                      <wp:docPr id="9" name="Rectangl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9pt;margin-top:1.7pt;height:23.75pt;width:136.15pt;z-index:251665408;mso-width-relative:page;mso-height-relative:page;" fillcolor="#FFFFFF" filled="t" stroked="t" coordsize="21600,21600" o:gfxdata="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dkxqw1gAAAAcBAAAPAAAAAAAAAAEAIAAAACIAAABkcnMvZG93bnJldi54bWxQSwEC&#10;FAAUAAAACACHTuJA1Gf85C8CAACM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(Đề gồm có …..trang)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ĐỀ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KIỂM TRA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CUỐI  KÌ I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 NĂM HỌC 202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Môn: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LỊCH SỬ VÀ ĐỊA LÍ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– Lớp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Thời gian: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60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phút</w:t>
            </w:r>
          </w:p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(Không kể thời gian giao đề)</w:t>
            </w:r>
          </w:p>
          <w:p>
            <w:pPr>
              <w:spacing w:before="6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before="6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PHÂN MÔN ĐỊA LÝ </w:t>
      </w:r>
      <w:r>
        <w:rPr>
          <w:rFonts w:ascii="Times New Roman" w:hAnsi="Times New Roman" w:cs="Times New Roman"/>
          <w:b/>
          <w:i/>
          <w:sz w:val="28"/>
          <w:szCs w:val="28"/>
        </w:rPr>
        <w:t>(5,0 điểm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TRẮC NGHIỆM KHÁCH QUAN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(2,0 điểm</w:t>
      </w:r>
      <w:r>
        <w:rPr>
          <w:rFonts w:ascii="Times New Roman" w:hAnsi="Times New Roman" w:cs="Times New Roman"/>
          <w:sz w:val="28"/>
          <w:szCs w:val="28"/>
        </w:rPr>
        <w:t xml:space="preserve">) Chọn câu trả lời đúng nhất </w:t>
      </w:r>
    </w:p>
    <w:p>
      <w:pPr>
        <w:pStyle w:val="16"/>
        <w:spacing w:before="0" w:beforeAutospacing="0" w:after="0" w:afterAutospacing="0"/>
        <w:ind w:right="4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Câu 1. </w:t>
      </w:r>
      <w:r>
        <w:rPr>
          <w:b/>
          <w:bCs/>
          <w:color w:val="000000"/>
          <w:sz w:val="28"/>
          <w:szCs w:val="28"/>
        </w:rPr>
        <w:t>Châu Á tiếp giáp với</w:t>
      </w:r>
    </w:p>
    <w:p>
      <w:pPr>
        <w:spacing w:after="0" w:line="240" w:lineRule="auto"/>
        <w:ind w:right="48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 ba đại dương và ba châu lục.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 ba đại dương và hai châu lục.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 </w:t>
      </w:r>
    </w:p>
    <w:p>
      <w:pPr>
        <w:spacing w:after="0" w:line="240" w:lineRule="auto"/>
        <w:ind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C. hai đại dương và ba châu lục.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 bốn đại dương và ba châu lục. </w:t>
      </w:r>
    </w:p>
    <w:p>
      <w:pPr>
        <w:spacing w:after="0" w:line="240" w:lineRule="auto"/>
        <w:ind w:right="4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Khu vực núi, cao nguyên và sơn nguyên chiếm</w:t>
      </w:r>
    </w:p>
    <w:p>
      <w:pPr>
        <w:spacing w:after="0" w:line="240" w:lineRule="auto"/>
        <w:ind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 1/2 diện tích châu Á.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 1/4 diện tích châu Á. </w:t>
      </w:r>
    </w:p>
    <w:p>
      <w:pPr>
        <w:spacing w:after="0" w:line="240" w:lineRule="auto"/>
        <w:ind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C. 3/4 diện tích châu Á.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 toàn bộ diện tích châu Á. </w:t>
      </w:r>
    </w:p>
    <w:p>
      <w:pPr>
        <w:pStyle w:val="16"/>
        <w:spacing w:before="0" w:beforeAutospacing="0" w:after="0" w:afterAutospacing="0"/>
        <w:ind w:right="45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Châu Âu tiếp giáp với các biển và đại dương nào?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 Bắc Băng Dương, Đại Tây Dương, Thái Bình Dương.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 Bắc Băng Dương, Đại Tây Dương, Ấn Độ Dương.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C. Bắc Băng Dương, Đại Tây Dương, Địa Trung Hải.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 Đại Tây Dương, Ấn Độ Dương, Thái Bình Dương.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Dân cư châu Á thuộc chủng tộc nào là chủ yếu?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 Môn-gô-lô-it.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 Ơ-rô-nê-ô-it.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C. Ô-xtra-lô-it.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 Nê-grô-it. </w:t>
      </w:r>
    </w:p>
    <w:p>
      <w:pPr>
        <w:pStyle w:val="16"/>
        <w:spacing w:before="0" w:beforeAutospacing="0" w:after="0" w:afterAutospacing="0"/>
        <w:ind w:right="45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Câu 5. </w:t>
      </w:r>
      <w:r>
        <w:rPr>
          <w:b/>
          <w:bCs/>
          <w:color w:val="000000"/>
          <w:sz w:val="28"/>
          <w:szCs w:val="28"/>
        </w:rPr>
        <w:t>Dân cư châu Âu có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 tỉ lệ người dưới 15 tuổi và người từ 65 tuổi trở lên đều thấp.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 tỉ lệ người dưới 15 tuổi và người từ 65 tuổi trở lên đều cao.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C. tỉ lệ người dưới 15 tuổi thấp, tỉ lệ người từ 65 tuổi trở lên cao.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 tỉ lệ người dưới 15 tuổi cao và tỉ lệ người từ 65 tuổi trở lên thấp.</w:t>
      </w:r>
    </w:p>
    <w:p>
      <w:pPr>
        <w:spacing w:after="0" w:line="240" w:lineRule="auto"/>
        <w:ind w:right="45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Trình độ phát triển kinh tế - xã hội của các nước châu Á</w:t>
      </w:r>
    </w:p>
    <w:p>
      <w:pPr>
        <w:spacing w:after="0" w:line="240" w:lineRule="auto"/>
        <w:ind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 chủ yếu là các nước phát triển.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 chủ yếu là các nước đang phát triển. </w:t>
      </w:r>
    </w:p>
    <w:p>
      <w:pPr>
        <w:spacing w:after="0" w:line="240" w:lineRule="auto"/>
        <w:ind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C. có trình độ phát triển rất khác nhau.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 chủ yếu là công nghiệp hiện đại. </w:t>
      </w:r>
    </w:p>
    <w:p>
      <w:pPr>
        <w:spacing w:after="0" w:line="240" w:lineRule="auto"/>
        <w:ind w:right="4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Khu vực Nam Á nằm trong đới khí hậu nào?</w:t>
      </w:r>
    </w:p>
    <w:p>
      <w:pPr>
        <w:spacing w:after="0" w:line="240" w:lineRule="auto"/>
        <w:ind w:right="4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 Nhiệt đới.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 Xích đạo.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C. Ôn đới.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 Nhiệt đới gió mùa.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</w:p>
    <w:p>
      <w:pPr>
        <w:pStyle w:val="16"/>
        <w:spacing w:before="0" w:beforeAutospacing="0" w:after="0" w:afterAutospacing="0"/>
        <w:ind w:right="4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Câu 8. </w:t>
      </w:r>
      <w:r>
        <w:rPr>
          <w:b/>
          <w:bCs/>
          <w:color w:val="000000"/>
          <w:sz w:val="28"/>
          <w:szCs w:val="28"/>
        </w:rPr>
        <w:t>Địa hình chủ yếu của Tây Á là</w:t>
      </w:r>
    </w:p>
    <w:p>
      <w:pPr>
        <w:pStyle w:val="16"/>
        <w:spacing w:before="0" w:beforeAutospacing="0" w:after="0" w:afterAutospacing="0"/>
        <w:ind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A. núi và sơn nguyên.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B. đồng bằng. </w:t>
      </w:r>
      <w:r>
        <w:rPr>
          <w:rFonts w:hint="default"/>
          <w:color w:val="000000"/>
          <w:sz w:val="28"/>
          <w:szCs w:val="28"/>
          <w:lang w:val="en-US"/>
        </w:rPr>
        <w:t xml:space="preserve">      </w:t>
      </w:r>
      <w:r>
        <w:rPr>
          <w:color w:val="000000"/>
          <w:sz w:val="28"/>
          <w:szCs w:val="28"/>
        </w:rPr>
        <w:t>C. hoang mạc.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cao nguyên.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TỰ LUẬN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(3,0 điểm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(1,5 điểm</w:t>
      </w:r>
      <w:r>
        <w:rPr>
          <w:sz w:val="28"/>
          <w:szCs w:val="28"/>
        </w:rPr>
        <w:t>) Trình bày ý</w:t>
      </w:r>
      <w:r>
        <w:rPr>
          <w:color w:val="222222"/>
          <w:sz w:val="28"/>
          <w:szCs w:val="28"/>
        </w:rPr>
        <w:t xml:space="preserve"> nghĩa của </w:t>
      </w:r>
      <w:r>
        <w:rPr>
          <w:iCs/>
          <w:color w:val="222222"/>
          <w:sz w:val="28"/>
          <w:szCs w:val="28"/>
        </w:rPr>
        <w:t>đặc điểm sông, hồ</w:t>
      </w:r>
      <w:r>
        <w:rPr>
          <w:i/>
          <w:iCs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đối với việc sử dụng và bảo vệ tự nhiên châu Á.</w:t>
      </w:r>
    </w:p>
    <w:p>
      <w:pPr>
        <w:pStyle w:val="16"/>
        <w:spacing w:before="0" w:beforeAutospacing="0" w:after="0" w:afterAutospacing="0"/>
        <w:ind w:right="48"/>
        <w:jc w:val="both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Câu 2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(1,5 điểm</w:t>
      </w:r>
      <w:r>
        <w:rPr>
          <w:sz w:val="28"/>
          <w:szCs w:val="28"/>
        </w:rPr>
        <w:t xml:space="preserve">) 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Dựa vào bảng sau, hãy tính tỉ lệ số dân của châu Á trong tổng số dân thế giới. Nêu nhận xét?</w:t>
      </w:r>
    </w:p>
    <w:p>
      <w:pPr>
        <w:pStyle w:val="16"/>
        <w:spacing w:before="0" w:beforeAutospacing="0" w:after="0" w:afterAutospacing="0"/>
        <w:ind w:left="48" w:right="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drawing>
          <wp:inline distT="0" distB="0" distL="0" distR="0">
            <wp:extent cx="6160135" cy="1142365"/>
            <wp:effectExtent l="0" t="0" r="12065" b="635"/>
            <wp:docPr id="19" name="Picture 19" descr="Dựa vào bảng 1 trang 115, hãy tính tỉ lệ số dân của châu 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ựa vào bảng 1 trang 115, hãy tính tỉ lệ số dân của châu 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9842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107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6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shd w:val="clear" w:color="auto" w:fill="auto"/>
          </w:tcPr>
          <w:p>
            <w:pPr>
              <w:pStyle w:val="35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PHÒNG GD&amp;ĐT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I LỘC</w:t>
            </w:r>
          </w:p>
          <w:p>
            <w:pPr>
              <w:pStyle w:val="35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244475</wp:posOffset>
                      </wp:positionV>
                      <wp:extent cx="129540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5.6pt;margin-top:19.25pt;height:0.75pt;width:102pt;z-index:251662336;mso-width-relative:page;mso-height-relative:page;" filled="f" stroked="t" coordsize="21600,21600" o:gfxdata="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Z5Xd1gAAAAgBAAAPAAAAAAAAAAEAIAAAACIAAABkcnMvZG93bnJldi54bWxQ&#10;SwECFAAUAAAACACHTuJAIqbm3vkBAAAEBAAADgAAAAAAAAABACAAAAAl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&amp;THCS ĐẠI TÂN</w:t>
            </w:r>
          </w:p>
        </w:tc>
        <w:tc>
          <w:tcPr>
            <w:tcW w:w="6094" w:type="dxa"/>
            <w:shd w:val="clear" w:color="auto" w:fill="auto"/>
          </w:tcPr>
          <w:p>
            <w:pPr>
              <w:pStyle w:val="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 VÀ BIỂU ĐIỂM</w: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 KỲ I NĂM HỌC 2023 - 2024</w: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LỊCH SỬ VÀ ĐỊA LÝ - LỚP 7</w:t>
            </w:r>
          </w:p>
          <w:p>
            <w:pPr>
              <w:pStyle w:val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36830</wp:posOffset>
                      </wp:positionV>
                      <wp:extent cx="1295400" cy="95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93.55pt;margin-top:2.9pt;height:0.75pt;width:102pt;z-index:251661312;mso-width-relative:page;mso-height-relative:page;" filled="f" stroked="t" coordsize="21600,21600" o:gfxdata="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ANbu1AAAAAcBAAAPAAAAAAAAAAEAIAAAACIAAABkcnMvZG93bnJldi54bWxQSwEC&#10;FAAUAAAACACHTuJAa6d6K/gBAAAEBA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PHÂN MÔN ĐỊA LÝ </w:t>
      </w:r>
      <w:r>
        <w:rPr>
          <w:rFonts w:ascii="Times New Roman" w:hAnsi="Times New Roman" w:cs="Times New Roman"/>
          <w:b/>
          <w:i/>
          <w:sz w:val="28"/>
          <w:szCs w:val="28"/>
        </w:rPr>
        <w:t>(5,0 điểm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TRẮC NGHIỆM KHÁCH 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(2,0 điểm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662"/>
        <w:gridCol w:w="662"/>
        <w:gridCol w:w="661"/>
        <w:gridCol w:w="661"/>
        <w:gridCol w:w="661"/>
        <w:gridCol w:w="661"/>
        <w:gridCol w:w="661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ĐA</w:t>
            </w:r>
          </w:p>
        </w:tc>
        <w:tc>
          <w:tcPr>
            <w:tcW w:w="6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TỰ LUẬN </w:t>
      </w:r>
      <w:r>
        <w:rPr>
          <w:rFonts w:ascii="Times New Roman" w:hAnsi="Times New Roman" w:cs="Times New Roman"/>
          <w:b/>
          <w:i/>
          <w:sz w:val="28"/>
          <w:szCs w:val="28"/>
        </w:rPr>
        <w:t>(3,0 điểm)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8"/>
        <w:tblpPr w:leftFromText="180" w:rightFromText="180" w:vertAnchor="text" w:horzAnchor="page" w:tblpX="872" w:tblpY="351"/>
        <w:tblOverlap w:val="never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68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8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(1,5 điểm)</w:t>
            </w:r>
          </w:p>
        </w:tc>
        <w:tc>
          <w:tcPr>
            <w:tcW w:w="8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8"/>
                <w:szCs w:val="28"/>
              </w:rPr>
              <w:t>Ý nghĩa của sông hồ đối với việc sử dụng và bảo vệ tự nhiên châu Á: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  <w:t>- Các con sông ở châu Á có vai trò rất quan trọng, là cái nôi hình thành một số nền văn minh như Hoàng Hà, Ấn – Hằng,…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  <w:t>+ Ngày nay, sông ngòi châu Á có vai trò vô cùng quan trọng trong giao thông, thuỷ điện, cung cấp nước cho sản xuất, sinh hoạt, du lịch, đánh bắt và nuôi trồng thuỷ sản.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  <w:t>+ Vì vậy, vấn đề bảo vệ môi trường nước và xây dựng những công trình thủy lợi là thách thức mỗi quốc gia phải đối mặt.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(1,5 điểm)</w:t>
            </w:r>
          </w:p>
        </w:tc>
        <w:tc>
          <w:tcPr>
            <w:tcW w:w="8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6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Tỉ lệ số dân châu Á: (4641,1 : 7794,8).100% = 59,5%.</w:t>
            </w:r>
          </w:p>
          <w:p>
            <w:pPr>
              <w:pStyle w:val="16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xét: châu Á có số dân chiếm hơn một nửa dân số thế giới, là châu lục đông dân nhất thế giới.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1,0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 Hết ------------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2240" w:h="15840"/>
      <w:pgMar w:top="567" w:right="567" w:bottom="567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NewRoman">
    <w:altName w:val="Yu Gothic UI"/>
    <w:panose1 w:val="00000000000000000000"/>
    <w:charset w:val="80"/>
    <w:family w:val="auto"/>
    <w:pitch w:val="default"/>
    <w:sig w:usb0="00000000" w:usb1="00000000" w:usb2="00000010" w:usb3="00000000" w:csb0="00020100" w:csb1="00000000"/>
  </w:font>
  <w:font w:name=".VnArial Narrow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54"/>
    <w:rsid w:val="00010E92"/>
    <w:rsid w:val="0001713D"/>
    <w:rsid w:val="00020FDD"/>
    <w:rsid w:val="0004422B"/>
    <w:rsid w:val="000C6ED5"/>
    <w:rsid w:val="000E06AE"/>
    <w:rsid w:val="000E1919"/>
    <w:rsid w:val="000E51CC"/>
    <w:rsid w:val="000E6C40"/>
    <w:rsid w:val="0014797C"/>
    <w:rsid w:val="00176605"/>
    <w:rsid w:val="00182C75"/>
    <w:rsid w:val="001A6147"/>
    <w:rsid w:val="001A74E9"/>
    <w:rsid w:val="001C5E2F"/>
    <w:rsid w:val="001E79AB"/>
    <w:rsid w:val="00214406"/>
    <w:rsid w:val="00252580"/>
    <w:rsid w:val="00254B1E"/>
    <w:rsid w:val="00257954"/>
    <w:rsid w:val="002C0461"/>
    <w:rsid w:val="002D597A"/>
    <w:rsid w:val="002E0C61"/>
    <w:rsid w:val="0030091C"/>
    <w:rsid w:val="00303B55"/>
    <w:rsid w:val="00325AC5"/>
    <w:rsid w:val="0033366D"/>
    <w:rsid w:val="003811E8"/>
    <w:rsid w:val="003B6762"/>
    <w:rsid w:val="0042105A"/>
    <w:rsid w:val="00440BF3"/>
    <w:rsid w:val="00447823"/>
    <w:rsid w:val="004932A2"/>
    <w:rsid w:val="00496327"/>
    <w:rsid w:val="00505EB2"/>
    <w:rsid w:val="005316E2"/>
    <w:rsid w:val="005B7160"/>
    <w:rsid w:val="005D060C"/>
    <w:rsid w:val="005D5CC7"/>
    <w:rsid w:val="00680BCF"/>
    <w:rsid w:val="006B358A"/>
    <w:rsid w:val="00750762"/>
    <w:rsid w:val="007B6370"/>
    <w:rsid w:val="007C082B"/>
    <w:rsid w:val="007C3E31"/>
    <w:rsid w:val="007C7987"/>
    <w:rsid w:val="007F51C8"/>
    <w:rsid w:val="008457F3"/>
    <w:rsid w:val="00846BBD"/>
    <w:rsid w:val="008552AE"/>
    <w:rsid w:val="00877FAA"/>
    <w:rsid w:val="00961C7D"/>
    <w:rsid w:val="009D32BF"/>
    <w:rsid w:val="009D56A3"/>
    <w:rsid w:val="00A22220"/>
    <w:rsid w:val="00A64064"/>
    <w:rsid w:val="00A95E68"/>
    <w:rsid w:val="00AC4163"/>
    <w:rsid w:val="00AF2754"/>
    <w:rsid w:val="00AF7651"/>
    <w:rsid w:val="00B23F3E"/>
    <w:rsid w:val="00B8594C"/>
    <w:rsid w:val="00B9085C"/>
    <w:rsid w:val="00C056E7"/>
    <w:rsid w:val="00C2334C"/>
    <w:rsid w:val="00C36ACD"/>
    <w:rsid w:val="00C71F15"/>
    <w:rsid w:val="00C8567F"/>
    <w:rsid w:val="00CE6B60"/>
    <w:rsid w:val="00D16C3F"/>
    <w:rsid w:val="00D25D93"/>
    <w:rsid w:val="00DF2CC1"/>
    <w:rsid w:val="00E06995"/>
    <w:rsid w:val="00E15F30"/>
    <w:rsid w:val="00E920AC"/>
    <w:rsid w:val="00EE3C96"/>
    <w:rsid w:val="00EE5C38"/>
    <w:rsid w:val="00EF3E2F"/>
    <w:rsid w:val="00F02B8A"/>
    <w:rsid w:val="00F23517"/>
    <w:rsid w:val="00F317B5"/>
    <w:rsid w:val="00F56C03"/>
    <w:rsid w:val="00F62D43"/>
    <w:rsid w:val="00F80FDB"/>
    <w:rsid w:val="00F93C95"/>
    <w:rsid w:val="31E14FB6"/>
    <w:rsid w:val="378F067F"/>
    <w:rsid w:val="412B067E"/>
    <w:rsid w:val="48980C05"/>
    <w:rsid w:val="51F00091"/>
    <w:rsid w:val="54730101"/>
    <w:rsid w:val="5FED5874"/>
    <w:rsid w:val="657F2E03"/>
    <w:rsid w:val="791E3A13"/>
    <w:rsid w:val="7E37386B"/>
    <w:rsid w:val="7FB4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 w:after="0" w:line="312" w:lineRule="auto"/>
      <w:outlineLvl w:val="0"/>
    </w:pPr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40" w:after="0" w:line="312" w:lineRule="auto"/>
      <w:outlineLvl w:val="1"/>
    </w:pPr>
    <w:rPr>
      <w:rFonts w:ascii="Calibri Light" w:hAnsi="Calibri Light" w:eastAsia="Times New Roman" w:cs="Times New Roman"/>
      <w:color w:val="2F5496"/>
      <w:sz w:val="26"/>
      <w:szCs w:val="26"/>
    </w:rPr>
  </w:style>
  <w:style w:type="paragraph" w:styleId="4">
    <w:name w:val="heading 3"/>
    <w:basedOn w:val="1"/>
    <w:next w:val="1"/>
    <w:link w:val="38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vi-VN"/>
    </w:rPr>
  </w:style>
  <w:style w:type="character" w:styleId="12">
    <w:name w:val="footnote reference"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25"/>
    <w:unhideWhenUsed/>
    <w:qFormat/>
    <w:uiPriority w:val="99"/>
    <w:pPr>
      <w:spacing w:after="0" w:line="240" w:lineRule="auto"/>
    </w:pPr>
    <w:rPr>
      <w:rFonts w:ascii="Cambria" w:hAnsi="Cambria" w:eastAsia="MS Mincho" w:cs="Times New Roman"/>
      <w:sz w:val="24"/>
      <w:szCs w:val="24"/>
    </w:rPr>
  </w:style>
  <w:style w:type="paragraph" w:styleId="14">
    <w:name w:val="header"/>
    <w:basedOn w:val="1"/>
    <w:link w:val="2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vi-VN"/>
    </w:rPr>
  </w:style>
  <w:style w:type="paragraph" w:styleId="15">
    <w:name w:val="HTML Preformatted"/>
    <w:basedOn w:val="1"/>
    <w:link w:val="2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7">
    <w:name w:val="Strong"/>
    <w:basedOn w:val="6"/>
    <w:qFormat/>
    <w:uiPriority w:val="22"/>
    <w:rPr>
      <w:b/>
      <w:bCs/>
    </w:rPr>
  </w:style>
  <w:style w:type="table" w:styleId="18">
    <w:name w:val="Table Grid"/>
    <w:basedOn w:val="7"/>
    <w:qFormat/>
    <w:uiPriority w:val="0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Balloon Text Char"/>
    <w:basedOn w:val="6"/>
    <w:link w:val="8"/>
    <w:semiHidden/>
    <w:qFormat/>
    <w:uiPriority w:val="99"/>
    <w:rPr>
      <w:rFonts w:ascii="Segoe UI" w:hAnsi="Segoe UI" w:cs="Segoe UI"/>
      <w:sz w:val="18"/>
      <w:szCs w:val="18"/>
    </w:rPr>
  </w:style>
  <w:style w:type="paragraph" w:styleId="20">
    <w:name w:val="List Paragraph"/>
    <w:basedOn w:val="1"/>
    <w:link w:val="23"/>
    <w:qFormat/>
    <w:uiPriority w:val="34"/>
    <w:pPr>
      <w:ind w:left="720"/>
      <w:contextualSpacing/>
    </w:pPr>
  </w:style>
  <w:style w:type="character" w:customStyle="1" w:styleId="21">
    <w:name w:val="Heading 1 Char"/>
    <w:basedOn w:val="6"/>
    <w:link w:val="2"/>
    <w:qFormat/>
    <w:uiPriority w:val="9"/>
    <w:rPr>
      <w:rFonts w:ascii="Calibri Light" w:hAnsi="Calibri Light" w:eastAsia="Times New Roman" w:cs="Times New Roman"/>
      <w:color w:val="2F5496"/>
      <w:sz w:val="32"/>
      <w:szCs w:val="32"/>
    </w:rPr>
  </w:style>
  <w:style w:type="character" w:customStyle="1" w:styleId="22">
    <w:name w:val="Heading 2 Char"/>
    <w:basedOn w:val="6"/>
    <w:link w:val="3"/>
    <w:qFormat/>
    <w:uiPriority w:val="9"/>
    <w:rPr>
      <w:rFonts w:ascii="Calibri Light" w:hAnsi="Calibri Light" w:eastAsia="Times New Roman" w:cs="Times New Roman"/>
      <w:color w:val="2F5496"/>
      <w:sz w:val="26"/>
      <w:szCs w:val="26"/>
    </w:rPr>
  </w:style>
  <w:style w:type="character" w:customStyle="1" w:styleId="23">
    <w:name w:val="List Paragraph Char"/>
    <w:link w:val="20"/>
    <w:qFormat/>
    <w:locked/>
    <w:uiPriority w:val="34"/>
  </w:style>
  <w:style w:type="character" w:customStyle="1" w:styleId="24">
    <w:name w:val="HTML Preformatted Char"/>
    <w:basedOn w:val="6"/>
    <w:link w:val="15"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25">
    <w:name w:val="Footnote Text Char"/>
    <w:basedOn w:val="6"/>
    <w:link w:val="13"/>
    <w:qFormat/>
    <w:uiPriority w:val="99"/>
    <w:rPr>
      <w:rFonts w:ascii="Cambria" w:hAnsi="Cambria" w:eastAsia="MS Mincho" w:cs="Times New Roman"/>
      <w:sz w:val="24"/>
      <w:szCs w:val="24"/>
    </w:rPr>
  </w:style>
  <w:style w:type="character" w:customStyle="1" w:styleId="26">
    <w:name w:val="fontstyle01"/>
    <w:qFormat/>
    <w:uiPriority w:val="0"/>
    <w:rPr>
      <w:rFonts w:hint="default" w:ascii="TimesNewRoman" w:hAnsi="TimesNewRoman"/>
      <w:color w:val="000000"/>
      <w:sz w:val="24"/>
      <w:szCs w:val="24"/>
    </w:rPr>
  </w:style>
  <w:style w:type="character" w:customStyle="1" w:styleId="27">
    <w:name w:val="tr"/>
    <w:basedOn w:val="6"/>
    <w:qFormat/>
    <w:uiPriority w:val="0"/>
  </w:style>
  <w:style w:type="character" w:customStyle="1" w:styleId="28">
    <w:name w:val="Header Char"/>
    <w:basedOn w:val="6"/>
    <w:link w:val="14"/>
    <w:qFormat/>
    <w:uiPriority w:val="99"/>
    <w:rPr>
      <w:sz w:val="24"/>
      <w:szCs w:val="24"/>
      <w:lang w:val="vi-VN"/>
    </w:rPr>
  </w:style>
  <w:style w:type="character" w:customStyle="1" w:styleId="29">
    <w:name w:val="Footer Char"/>
    <w:basedOn w:val="6"/>
    <w:link w:val="11"/>
    <w:qFormat/>
    <w:uiPriority w:val="99"/>
    <w:rPr>
      <w:sz w:val="24"/>
      <w:szCs w:val="24"/>
      <w:lang w:val="vi-VN"/>
    </w:rPr>
  </w:style>
  <w:style w:type="character" w:customStyle="1" w:styleId="30">
    <w:name w:val="4-Bang Char"/>
    <w:link w:val="31"/>
    <w:qFormat/>
    <w:uiPriority w:val="0"/>
    <w:rPr>
      <w:rFonts w:eastAsia="Calibri" w:cs="Times New Roman"/>
      <w:szCs w:val="26"/>
    </w:rPr>
  </w:style>
  <w:style w:type="paragraph" w:customStyle="1" w:styleId="31">
    <w:name w:val="4-Bang"/>
    <w:basedOn w:val="1"/>
    <w:link w:val="30"/>
    <w:qFormat/>
    <w:uiPriority w:val="0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32">
    <w:name w:val="hps"/>
    <w:basedOn w:val="6"/>
    <w:qFormat/>
    <w:uiPriority w:val="0"/>
  </w:style>
  <w:style w:type="paragraph" w:customStyle="1" w:styleId="33">
    <w:name w:val="Table Paragraph"/>
    <w:basedOn w:val="1"/>
    <w:qFormat/>
    <w:uiPriority w:val="1"/>
    <w:pPr>
      <w:widowControl w:val="0"/>
      <w:spacing w:after="0" w:line="240" w:lineRule="auto"/>
      <w:ind w:left="103"/>
    </w:pPr>
    <w:rPr>
      <w:rFonts w:ascii="Times New Roman" w:hAnsi="Times New Roman" w:eastAsia="Times New Roman" w:cs="Times New Roman"/>
    </w:rPr>
  </w:style>
  <w:style w:type="paragraph" w:customStyle="1" w:styleId="34">
    <w:name w:val="I"/>
    <w:basedOn w:val="1"/>
    <w:qFormat/>
    <w:uiPriority w:val="0"/>
    <w:pPr>
      <w:spacing w:before="340" w:after="170" w:line="320" w:lineRule="exact"/>
      <w:jc w:val="both"/>
    </w:pPr>
    <w:rPr>
      <w:rFonts w:ascii=".VnArial NarrowH" w:hAnsi=".VnArial NarrowH" w:eastAsia="Batang" w:cs=".VnArial NarrowH"/>
      <w:spacing w:val="4"/>
      <w:sz w:val="24"/>
      <w:szCs w:val="24"/>
    </w:rPr>
  </w:style>
  <w:style w:type="paragraph" w:styleId="35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36">
    <w:name w:val="Tekst treści (2)_"/>
    <w:basedOn w:val="6"/>
    <w:link w:val="37"/>
    <w:qFormat/>
    <w:locked/>
    <w:uiPriority w:val="99"/>
    <w:rPr>
      <w:rFonts w:ascii="Palatino Linotype" w:hAnsi="Palatino Linotype" w:cs="Palatino Linotype"/>
      <w:shd w:val="clear" w:color="auto" w:fill="FFFFFF"/>
    </w:rPr>
  </w:style>
  <w:style w:type="paragraph" w:customStyle="1" w:styleId="37">
    <w:name w:val="Tekst treści (2)1"/>
    <w:basedOn w:val="1"/>
    <w:link w:val="36"/>
    <w:qFormat/>
    <w:uiPriority w:val="99"/>
    <w:pPr>
      <w:widowControl w:val="0"/>
      <w:shd w:val="clear" w:color="auto" w:fill="FFFFFF"/>
      <w:spacing w:before="420" w:after="0" w:line="317" w:lineRule="exact"/>
      <w:ind w:hanging="220"/>
      <w:jc w:val="both"/>
    </w:pPr>
    <w:rPr>
      <w:rFonts w:ascii="Palatino Linotype" w:hAnsi="Palatino Linotype" w:cs="Palatino Linotype"/>
    </w:rPr>
  </w:style>
  <w:style w:type="character" w:customStyle="1" w:styleId="38">
    <w:name w:val="Heading 3 Char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39">
    <w:name w:val="Heading 4 Char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37C46C-7548-43C1-8C95-6C6A511CA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936</Words>
  <Characters>5336</Characters>
  <Lines>44</Lines>
  <Paragraphs>12</Paragraphs>
  <TotalTime>0</TotalTime>
  <ScaleCrop>false</ScaleCrop>
  <LinksUpToDate>false</LinksUpToDate>
  <CharactersWithSpaces>6260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2022-10-30T13:52:00Z</dcterms:created>
  <dc:creator>Administrator</dc:creator>
  <cp:lastModifiedBy>Quỳnh Trâm</cp:lastModifiedBy>
  <cp:lastPrinted>2022-11-02T23:38:00Z</cp:lastPrinted>
  <dcterms:modified xsi:type="dcterms:W3CDTF">2024-01-08T07:05:09Z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81680A3169F34F9898F111D206D8FA29_12</vt:lpwstr>
  </property>
</Properties>
</file>