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386" w:type="dxa"/>
        <w:tblInd w:w="-1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4"/>
        <w:gridCol w:w="6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854" w:type="dxa"/>
            <w:shd w:val="clear" w:color="auto" w:fill="auto"/>
          </w:tcPr>
          <w:p>
            <w:pPr>
              <w:pStyle w:val="3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PHÒNG GD&amp;ĐT ĐẠI LỘC</w:t>
            </w:r>
          </w:p>
          <w:p>
            <w:pPr>
              <w:pStyle w:val="3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TRƯỜNG TH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&amp;THCS ĐẠI TÂN</w:t>
            </w:r>
          </w:p>
          <w:p>
            <w:pPr>
              <w:pStyle w:val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32385</wp:posOffset>
                      </wp:positionV>
                      <wp:extent cx="15525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2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52.9pt;margin-top:2.55pt;height:0pt;width:122.25pt;z-index:251660288;mso-width-relative:page;mso-height-relative:page;" filled="f" stroked="t" coordsize="21600,21600" o:gfxdata="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1EnyJ0gAAAAcBAAAPAAAAAAAAAAEAIAAAACIAAABkcnMvZG93bnJldi54bWxQSwECFAAU&#10;AAAACACHTuJApI84JfcBAAABBAAADgAAAAAAAAABACAAAAAhAQAAZHJzL2Uyb0RvYy54bWxQSwUG&#10;AAAAAAYABgBZAQAAi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CUỐI KỲ I NĂM HỌC 2023 - 2024</w:t>
            </w:r>
          </w:p>
          <w:p>
            <w:pPr>
              <w:pStyle w:val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226695</wp:posOffset>
                      </wp:positionV>
                      <wp:extent cx="13430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13.3pt;margin-top:17.85pt;height:0pt;width:105.75pt;z-index:251659264;mso-width-relative:page;mso-height-relative:page;" filled="f" stroked="t" coordsize="21600,21600" o:gfxdata="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/wBfq1wAAAAkBAAAPAAAAAAAAAAEAIAAAACIAAABkcnMvZG93bnJldi54bWxQ&#10;SwECFAAUAAAACACHTuJAaG6f1vgBAAABBAAADgAAAAAAAAABACAAAAAm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MÔN LỊCH SỬ VÀ ĐỊA LÝ - LỚP 8</w:t>
            </w:r>
          </w:p>
        </w:tc>
      </w:tr>
    </w:tbl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PHÂN MÔN ĐỊA LÍ</w:t>
      </w:r>
      <w:bookmarkStart w:id="0" w:name="_GoBack"/>
      <w:bookmarkEnd w:id="0"/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I/ MA TRẬN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5153" w:type="pct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733"/>
        <w:gridCol w:w="3497"/>
        <w:gridCol w:w="1231"/>
        <w:gridCol w:w="1163"/>
        <w:gridCol w:w="7"/>
        <w:gridCol w:w="1113"/>
        <w:gridCol w:w="7"/>
        <w:gridCol w:w="1174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57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762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536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2063" w:type="pct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380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Tổng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%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62" w:type="pct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36" w:type="pct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</w:tc>
        <w:tc>
          <w:tcPr>
            <w:tcW w:w="514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492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515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380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000" w:type="pct"/>
            <w:gridSpan w:val="1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Phân môn Địa lý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57" w:type="pct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762" w:type="pct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ĐẶC ĐIỂM VỊ TRÍ ĐỊA LÍ VÀ PHẠM VI LÃNH THỔ VIỆT NA</w:t>
            </w:r>
            <w:r>
              <w:rPr>
                <w:rFonts w:ascii="Times New Roman" w:hAnsi="Times New Roman" w:cs="Times New Roman"/>
                <w:b/>
                <w:szCs w:val="28"/>
                <w:lang w:val="vi-VN"/>
              </w:rPr>
              <w:t>M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536" w:type="pct"/>
          </w:tcPr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Đặc điểm vị trí địa lí và phạm vi lãnh thổ</w:t>
            </w:r>
          </w:p>
        </w:tc>
        <w:tc>
          <w:tcPr>
            <w:tcW w:w="54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62" w:type="pct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36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Ảnh hưởng của vị trí địa lí và phạm vi lãnh thổ đối với sự hình thành đặc điểm địa lí tự nhiên Việt Na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</w:t>
            </w:r>
          </w:p>
        </w:tc>
        <w:tc>
          <w:tcPr>
            <w:tcW w:w="54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8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57" w:type="pct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762" w:type="pct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ĐẶC ĐIỂM ĐỊA HÌNH VÀ KHOÁNG SẢN VIỆT NAM</w:t>
            </w:r>
          </w:p>
        </w:tc>
        <w:tc>
          <w:tcPr>
            <w:tcW w:w="1536" w:type="pct"/>
          </w:tcPr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Đặc điểm chung của địa hình</w:t>
            </w:r>
          </w:p>
        </w:tc>
        <w:tc>
          <w:tcPr>
            <w:tcW w:w="54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92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8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57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62" w:type="pct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1536" w:type="pct"/>
          </w:tcPr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Các khu vực địa hình. Đặc điểm cơ bản của từng khu vực địa hình</w:t>
            </w:r>
          </w:p>
        </w:tc>
        <w:tc>
          <w:tcPr>
            <w:tcW w:w="54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3*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92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8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57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62" w:type="pct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1536" w:type="pct"/>
          </w:tcPr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Ảnh hưởng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của địa hình đối với sự phân hoá tự nhiên và khai thác kinh tế</w:t>
            </w:r>
          </w:p>
        </w:tc>
        <w:tc>
          <w:tcPr>
            <w:tcW w:w="54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92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8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257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62" w:type="pct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1536" w:type="pct"/>
          </w:tcPr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Đặc điểm chung của tài nguyên khoáng sản Việt Nam. Các loại khoáng sản chủ yếu</w:t>
            </w:r>
          </w:p>
        </w:tc>
        <w:tc>
          <w:tcPr>
            <w:tcW w:w="54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3*</w:t>
            </w:r>
          </w:p>
        </w:tc>
        <w:tc>
          <w:tcPr>
            <w:tcW w:w="51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492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518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7" w:type="pct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762" w:type="pct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ĐẶC ĐIỂM KHÍ HẬU VÀ THUỶ VĂN VIỆT NAM</w:t>
            </w:r>
          </w:p>
        </w:tc>
        <w:tc>
          <w:tcPr>
            <w:tcW w:w="1536" w:type="pct"/>
          </w:tcPr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Khí hậu nhiệt đới ẩm gió mùa, phân hoá đa dạng</w:t>
            </w:r>
          </w:p>
        </w:tc>
        <w:tc>
          <w:tcPr>
            <w:tcW w:w="54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51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1*</w:t>
            </w:r>
          </w:p>
        </w:tc>
        <w:tc>
          <w:tcPr>
            <w:tcW w:w="492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1/2</w:t>
            </w:r>
          </w:p>
        </w:tc>
        <w:tc>
          <w:tcPr>
            <w:tcW w:w="518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1/2</w:t>
            </w:r>
          </w:p>
        </w:tc>
        <w:tc>
          <w:tcPr>
            <w:tcW w:w="38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57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62" w:type="pct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1536" w:type="pct"/>
          </w:tcPr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Đặc điểm sông ngòi. Chế độ nước sông của một số hệ thống sông lớn</w:t>
            </w:r>
          </w:p>
        </w:tc>
        <w:tc>
          <w:tcPr>
            <w:tcW w:w="54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51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1*</w:t>
            </w:r>
          </w:p>
        </w:tc>
        <w:tc>
          <w:tcPr>
            <w:tcW w:w="492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518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2556" w:type="pct"/>
            <w:gridSpan w:val="3"/>
          </w:tcPr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Tổng số câu</w:t>
            </w:r>
          </w:p>
        </w:tc>
        <w:tc>
          <w:tcPr>
            <w:tcW w:w="54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8</w:t>
            </w:r>
          </w:p>
        </w:tc>
        <w:tc>
          <w:tcPr>
            <w:tcW w:w="51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492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1/2</w:t>
            </w:r>
          </w:p>
        </w:tc>
        <w:tc>
          <w:tcPr>
            <w:tcW w:w="518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1/2</w:t>
            </w:r>
          </w:p>
        </w:tc>
        <w:tc>
          <w:tcPr>
            <w:tcW w:w="38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56" w:type="pct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Tỉ lệ</w:t>
            </w:r>
          </w:p>
        </w:tc>
        <w:tc>
          <w:tcPr>
            <w:tcW w:w="54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20%</w:t>
            </w:r>
          </w:p>
        </w:tc>
        <w:tc>
          <w:tcPr>
            <w:tcW w:w="51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15%</w:t>
            </w:r>
          </w:p>
        </w:tc>
        <w:tc>
          <w:tcPr>
            <w:tcW w:w="492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518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5%</w:t>
            </w:r>
          </w:p>
        </w:tc>
        <w:tc>
          <w:tcPr>
            <w:tcW w:w="38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556" w:type="pct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Tổng hợp chung</w:t>
            </w:r>
          </w:p>
        </w:tc>
        <w:tc>
          <w:tcPr>
            <w:tcW w:w="54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51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492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20%</w:t>
            </w:r>
          </w:p>
        </w:tc>
        <w:tc>
          <w:tcPr>
            <w:tcW w:w="518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38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10915" w:type="dxa"/>
        <w:tblInd w:w="-1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4"/>
        <w:gridCol w:w="6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854" w:type="dxa"/>
            <w:shd w:val="clear" w:color="auto" w:fill="auto"/>
          </w:tcPr>
          <w:p>
            <w:pPr>
              <w:pStyle w:val="3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PHÒNG GD&amp;ĐT ĐẠI LỘC</w:t>
            </w:r>
          </w:p>
          <w:p>
            <w:pPr>
              <w:pStyle w:val="3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TRƯỜNG TH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&amp;THCS ĐẠI TÂN</w:t>
            </w:r>
          </w:p>
          <w:p>
            <w:pPr>
              <w:pStyle w:val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54610</wp:posOffset>
                      </wp:positionV>
                      <wp:extent cx="13906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52.6pt;margin-top:4.3pt;height:0pt;width:109.5pt;z-index:251662336;mso-width-relative:page;mso-height-relative:page;" filled="f" stroked="t" coordsize="21600,21600" o:gfxdata="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/KFrnSAAAABwEAAA8AAAAAAAAAAQAgAAAAIgAAAGRycy9kb3ducmV2LnhtbFBLAQIU&#10;ABQAAAAIAIdO4kBPvJ21+QEAAAEEAAAOAAAAAAAAAAEAIAAAACE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>
            <w:pPr>
              <w:pStyle w:val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CUỐI KỲ I NĂM HỌC 2023 - 2024</w:t>
            </w:r>
          </w:p>
          <w:p>
            <w:pPr>
              <w:pStyle w:val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226695</wp:posOffset>
                      </wp:positionV>
                      <wp:extent cx="134302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13.3pt;margin-top:17.85pt;height:0pt;width:105.75pt;z-index:251661312;mso-width-relative:page;mso-height-relative:page;" filled="f" stroked="t" coordsize="21600,21600" o:gfxdata="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/wBfq1wAAAAkBAAAPAAAAAAAAAAEAIAAAACIAAABkcnMvZG93bnJldi54bWxQ&#10;SwECFAAUAAAACACHTuJAMjLcRPgBAAABBAAADgAAAAAAAAABACAAAAAm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MÔN LỊCH SỬ VÀ ĐỊA LÝ - LỚP 8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II/ BẢNG ĐẶC TẢ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6"/>
        <w:tblW w:w="10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332"/>
        <w:gridCol w:w="1686"/>
        <w:gridCol w:w="3353"/>
        <w:gridCol w:w="10"/>
        <w:gridCol w:w="986"/>
        <w:gridCol w:w="10"/>
        <w:gridCol w:w="987"/>
        <w:gridCol w:w="10"/>
        <w:gridCol w:w="102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3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4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9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Phân môn Địa lý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ĐẶC ĐIỂM VỊ TRÍ ĐỊA LÍ VÀ PHẠM VI LÃNH THỔ VIỆT 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Đặc điểm vị trí địa lí và phạm vi lãnh thổ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Nhận biết</w:t>
            </w:r>
          </w:p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rình bày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được đặc điểm vị trí địa lí.</w:t>
            </w:r>
          </w:p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Ảnh hưởng của vị trí địa lí và phạm vi lãnh thổ đối với sự hình thành đặc điểm địa lí tự nhiên Việt Na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ĐẶC ĐIỂM ĐỊA HÌNH VIỆT NAM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Đặc điểm chung của địa hình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Nhận biết </w:t>
            </w:r>
          </w:p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Trình bày được một trong những đặc điểm chủ yếu của địa hình Việt Nam: Đất nước đồi núi, đa phần đồi núi thấp; Hướng địa hình; Địa hình nhiệt đới ẩm gió mùa; Chịu tác động của con người.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Các khu vực địa hình. Đặc điểm cơ bản của từng khu vực địa hình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Nhận biết </w:t>
            </w:r>
          </w:p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Trình bày được đặc điểm của các khu vực địa hình: địa hình đồi núi; địa hình đồng bằng; địa hình bờ biển và thềm lục địa. 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3*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Ảnh hưởng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của địa hình đối với sự phân hoá tự nhiên và khai thác kinh tế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Đặc điểm chung của tài nguyên khoáng sản Việt Nam. Các loại khoáng sản chủ yếu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Thông hiểu</w:t>
            </w:r>
          </w:p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Trình bày và giải thích được đặc điểm chung của tài nguyên khoáng sản Việt Nam.</w:t>
            </w:r>
          </w:p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Phân tích được đặc điểm phân bố các loại khoáng sản chủ yếu và vấn đề sử dụng hợp lí tài nguyên khoáng sản.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3*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2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133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ĐẶC ĐIỂM KHÍ HẬU VÀ THUỶ VĂN VIỆT NAM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Khí hậu nhiệt đới ẩm gió mùa, phân hoá đa dạng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Nhận biết</w:t>
            </w:r>
          </w:p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Trình bày được đặc điểm khí hậu nhiệt đới ẩm gió mùa của Việt Nam.</w:t>
            </w:r>
          </w:p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Thông hiểu</w:t>
            </w:r>
          </w:p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Chứng minh được sự phân hoá đa dạng của khí hậu Việt Nam</w:t>
            </w:r>
            <w:r>
              <w:rPr>
                <w:rFonts w:ascii="Times New Roman" w:hAnsi="Times New Roman"/>
                <w:sz w:val="24"/>
                <w:szCs w:val="24"/>
              </w:rPr>
              <w:t>: phân hóa bắc nam, phân hóa theo đai cao.</w:t>
            </w:r>
          </w:p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Vận dụng</w:t>
            </w:r>
          </w:p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Vẽ được biểu đồ khí hậu của một số trạm thuộc các vùng khí hậu khác nhau.</w:t>
            </w:r>
          </w:p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Vận dụng cao</w:t>
            </w:r>
          </w:p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Phân tích được biểu đồ khí hậu của một số trạm thuộc các vùng khí hậu khác nhau.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1*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Đặc điểm sông ngòi. Chế độ nước sông của một số hệ thống sông lớn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Nhận biết</w:t>
            </w:r>
          </w:p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Xác định được trên bản đồ lưu vực của các hệ thống sông lớn. </w:t>
            </w:r>
          </w:p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Thông hiểu</w:t>
            </w:r>
          </w:p>
          <w:p>
            <w:pPr>
              <w:pStyle w:val="2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Phân tích được đặc điểm mạng lưới sông và chế độ nước sông của một số hệ thống sông lớn.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1*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Số câu/ loại câu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8 câu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 xml:space="preserve">1 câu 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1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 xml:space="preserve"> câu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1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 xml:space="preserve"> câu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20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15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Tổng hợp chung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20%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</w:tbl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6"/>
        <w:tblW w:w="11203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4"/>
        <w:gridCol w:w="6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4854" w:type="dxa"/>
            <w:shd w:val="clear" w:color="auto" w:fill="auto"/>
          </w:tcPr>
          <w:p>
            <w:pPr>
              <w:pStyle w:val="33"/>
              <w:tabs>
                <w:tab w:val="left" w:pos="661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PHÒNG GD&amp;ĐT ĐẠI LỘC </w:t>
            </w:r>
          </w:p>
          <w:p>
            <w:pPr>
              <w:pStyle w:val="33"/>
              <w:tabs>
                <w:tab w:val="left" w:pos="661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205105</wp:posOffset>
                      </wp:positionV>
                      <wp:extent cx="1518920" cy="0"/>
                      <wp:effectExtent l="0" t="4445" r="0" b="508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1869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61pt;margin-top:16.15pt;height:0pt;width:119.6pt;z-index:251666432;mso-width-relative:page;mso-height-relative:page;" filled="f" stroked="t" coordsize="21600,21600" o:gfxdata="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1XLHTVAAAACQEAAA8AAAAAAAAAAQAgAAAAIgAAAGRycy9kb3ducmV2LnhtbFBL&#10;AQIUABQAAAAIAIdO4kDVlfb1+QEAAAEEAAAOAAAAAAAAAAEAIAAAACQ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TRƯỜNG TH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&amp;THCS ĐẠI TÂN</w:t>
            </w:r>
          </w:p>
        </w:tc>
        <w:tc>
          <w:tcPr>
            <w:tcW w:w="6349" w:type="dxa"/>
            <w:shd w:val="clear" w:color="auto" w:fill="auto"/>
          </w:tcPr>
          <w:p>
            <w:pPr>
              <w:pStyle w:val="33"/>
              <w:tabs>
                <w:tab w:val="left" w:pos="6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CUỐI  KỲ I NĂM HỌC 2023 - 2024</w:t>
            </w:r>
          </w:p>
          <w:p>
            <w:pPr>
              <w:pStyle w:val="33"/>
              <w:tabs>
                <w:tab w:val="left" w:pos="6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MÔN LỊCH SỬ VÀ ĐỊA LÝ - LỚP 8</w:t>
            </w:r>
          </w:p>
          <w:p>
            <w:pPr>
              <w:pStyle w:val="33"/>
              <w:tabs>
                <w:tab w:val="left" w:pos="6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189230</wp:posOffset>
                      </wp:positionV>
                      <wp:extent cx="1494790" cy="0"/>
                      <wp:effectExtent l="0" t="4445" r="0" b="50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94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88.75pt;margin-top:14.9pt;height:0pt;width:117.7pt;z-index:251665408;mso-width-relative:page;mso-height-relative:page;" filled="f" stroked="t" coordsize="21600,21600" o:gfxdata="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uEu8HWAAAACQEAAA8AAAAAAAAAAQAgAAAAIgAAAGRycy9kb3ducmV2LnhtbFBL&#10;AQIUABQAAAAIAIdO4kBr39gg+AEAAAEEAAAOAAAAAAAAAAEAIAAAACU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Thời gian: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phút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(không kể giao đề)</w:t>
            </w:r>
          </w:p>
        </w:tc>
      </w:tr>
    </w:tbl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</w:p>
    <w:p>
      <w:pPr>
        <w:spacing w:after="0" w:line="240" w:lineRule="auto"/>
        <w:ind w:firstLine="700" w:firstLineChars="250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II/ </w:t>
      </w:r>
      <w:r>
        <w:rPr>
          <w:rFonts w:ascii="Times New Roman" w:hAnsi="Times New Roman" w:cs="Times New Roman"/>
          <w:b/>
          <w:sz w:val="28"/>
          <w:szCs w:val="28"/>
        </w:rPr>
        <w:t xml:space="preserve">PHÂN MÔN ĐỊA LÝ 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. TRẮC NGHIỆM: </w:t>
      </w:r>
      <w:r>
        <w:rPr>
          <w:rFonts w:ascii="Times New Roman" w:hAnsi="Times New Roman" w:cs="Times New Roman"/>
          <w:sz w:val="28"/>
          <w:szCs w:val="28"/>
        </w:rPr>
        <w:t>(2,0 điểm) Chọn câu trả lời đúng nhất, rồi ghi vào giấy làm bài</w:t>
      </w:r>
    </w:p>
    <w:p>
      <w:pPr>
        <w:pStyle w:val="7"/>
        <w:spacing w:after="0"/>
        <w:ind w:firstLine="700" w:firstLineChars="250"/>
        <w:jc w:val="both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1.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Việt Nam nằm trên ngã tư đường hàng hải và hàng không quốc tế là cầu nối </w:t>
      </w:r>
    </w:p>
    <w:p>
      <w:pPr>
        <w:pStyle w:val="7"/>
        <w:spacing w:after="0"/>
        <w:ind w:firstLine="1541" w:firstLineChars="550"/>
        <w:jc w:val="both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giữa</w:t>
      </w:r>
    </w:p>
    <w:p>
      <w:pPr>
        <w:pStyle w:val="7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châu Âu và châu Á.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châu Âu và Đông Nam Á.</w:t>
      </w:r>
    </w:p>
    <w:p>
      <w:pPr>
        <w:pStyle w:val="7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Đông Nam Á lục địa và Đông Nam Á hải đảo.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Đông Nam Á và Thái Bình Dương.</w:t>
      </w:r>
    </w:p>
    <w:p>
      <w:pPr>
        <w:pStyle w:val="15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Câu 2. Đồng bằng chiếm tới bao nhiêu diện tích phần đất liền nước ta?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1/4 diện tích.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1/2 diện tích.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color w:val="auto"/>
          <w:sz w:val="28"/>
          <w:szCs w:val="28"/>
        </w:rPr>
        <w:t>C. 3/4 diện tích.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D. 1/3 diện tích.</w:t>
      </w:r>
    </w:p>
    <w:p>
      <w:pPr>
        <w:spacing w:after="0" w:line="240" w:lineRule="auto"/>
        <w:ind w:left="48" w:right="48" w:firstLine="672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Style w:val="16"/>
          <w:rFonts w:ascii="Times New Roman" w:hAnsi="Times New Roman" w:cs="Times New Roman"/>
          <w:sz w:val="28"/>
          <w:szCs w:val="28"/>
        </w:rPr>
        <w:t>Câu 3.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Gió mùa mùa hạ hoạt động ở nước ta vào thời gian nào sau đây?</w:t>
      </w:r>
    </w:p>
    <w:p>
      <w:pPr>
        <w:spacing w:after="0" w:line="240" w:lineRule="auto"/>
        <w:ind w:left="48" w:right="48" w:firstLine="67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A. Từ tháng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đến tháng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</w:rPr>
        <w:t>B. Từ tháng 10 đến tháng 5 năm sau.</w:t>
      </w:r>
    </w:p>
    <w:p>
      <w:pPr>
        <w:spacing w:after="0" w:line="240" w:lineRule="auto"/>
        <w:ind w:left="48" w:right="48" w:firstLine="67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 Từ tháng 11 đến tháng 4 năm sau.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D. Từ tháng 11 đến tháng 5 năm sau.</w:t>
      </w:r>
    </w:p>
    <w:p>
      <w:pPr>
        <w:spacing w:after="0" w:line="240" w:lineRule="auto"/>
        <w:ind w:left="48" w:right="48" w:firstLine="672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Style w:val="16"/>
          <w:rFonts w:ascii="Times New Roman" w:hAnsi="Times New Roman" w:cs="Times New Roman"/>
          <w:sz w:val="28"/>
          <w:szCs w:val="28"/>
        </w:rPr>
        <w:t>Câu 4.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Tính chất nhiệt đới của khí hậu Việt Nam được thể hiện qua yếu tố nào sau </w:t>
      </w:r>
    </w:p>
    <w:p>
      <w:pPr>
        <w:spacing w:after="0" w:line="240" w:lineRule="auto"/>
        <w:ind w:left="48" w:right="48" w:firstLine="67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đây?</w:t>
      </w:r>
    </w:p>
    <w:p>
      <w:pPr>
        <w:spacing w:after="0" w:line="240" w:lineRule="auto"/>
        <w:ind w:left="48" w:right="48" w:firstLine="67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 Độ ẩm không khí cao, trung bình trên 80%.</w:t>
      </w:r>
    </w:p>
    <w:p>
      <w:pPr>
        <w:spacing w:after="0" w:line="240" w:lineRule="auto"/>
        <w:ind w:left="48" w:right="48" w:firstLine="67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B. Chịu ảnh hưởng của các khối khí hoạt động theo mùa.</w:t>
      </w:r>
    </w:p>
    <w:p>
      <w:pPr>
        <w:spacing w:after="0" w:line="240" w:lineRule="auto"/>
        <w:ind w:left="48" w:right="48" w:firstLine="67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 Lượng mưa lớn, dao động từ 1500 – 2000 mm/ năm.</w:t>
      </w:r>
    </w:p>
    <w:p>
      <w:pPr>
        <w:spacing w:after="0" w:line="240" w:lineRule="auto"/>
        <w:ind w:left="48" w:right="48" w:firstLine="66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 Nhiệt độ trung bình năm trên cả nước lớn hơn 20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C.</w:t>
      </w:r>
    </w:p>
    <w:p>
      <w:pPr>
        <w:spacing w:after="0" w:line="240" w:lineRule="auto"/>
        <w:ind w:left="48" w:right="48" w:firstLine="66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Style w:val="16"/>
          <w:rFonts w:ascii="Times New Roman" w:hAnsi="Times New Roman" w:cs="Times New Roman"/>
          <w:sz w:val="28"/>
          <w:szCs w:val="28"/>
        </w:rPr>
        <w:t>Câu 5.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Hai phụ lưu chính của hệ thống sông Hồng là</w:t>
      </w:r>
    </w:p>
    <w:p>
      <w:pPr>
        <w:spacing w:after="0" w:line="240" w:lineRule="auto"/>
        <w:ind w:left="48" w:right="48" w:firstLine="66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 sông Mã và sông Đà.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B. sông Đà và sông Lô.</w:t>
      </w:r>
    </w:p>
    <w:p>
      <w:pPr>
        <w:spacing w:after="0" w:line="240" w:lineRule="auto"/>
        <w:ind w:left="48" w:right="48" w:firstLine="66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 sông Lô và sông chảy.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D. sông chảy và sông Mã.</w:t>
      </w:r>
    </w:p>
    <w:p>
      <w:pPr>
        <w:spacing w:after="0" w:line="240" w:lineRule="auto"/>
        <w:ind w:left="48" w:right="48" w:firstLine="66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16"/>
          <w:rFonts w:ascii="Times New Roman" w:hAnsi="Times New Roman" w:cs="Times New Roman"/>
          <w:sz w:val="28"/>
          <w:szCs w:val="28"/>
        </w:rPr>
        <w:t>Câu 6.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Hệ thống sông nào sau đây có lưu vực lớn nhất ở miền Bắc?</w:t>
      </w:r>
    </w:p>
    <w:p>
      <w:pPr>
        <w:spacing w:after="0" w:line="240" w:lineRule="auto"/>
        <w:ind w:left="48" w:right="48" w:firstLine="66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 Sông Cả.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B. Thái Bình.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</w:rPr>
        <w:t>C. Sông Mã.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</w:rPr>
        <w:t>D. Sông Hồng.</w:t>
      </w:r>
    </w:p>
    <w:p>
      <w:pPr>
        <w:spacing w:after="0" w:line="240" w:lineRule="auto"/>
        <w:ind w:left="48" w:right="48" w:firstLine="66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Style w:val="16"/>
          <w:rFonts w:ascii="Times New Roman" w:hAnsi="Times New Roman" w:cs="Times New Roman"/>
          <w:sz w:val="28"/>
          <w:szCs w:val="28"/>
        </w:rPr>
        <w:t>Câu 7.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Hệ thống sông nào sau đây có lưu vực lớn nhất ở nước ta?</w:t>
      </w:r>
    </w:p>
    <w:p>
      <w:pPr>
        <w:spacing w:after="0" w:line="240" w:lineRule="auto"/>
        <w:ind w:left="48" w:right="48" w:firstLine="66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 Sông Mê Công.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B. Sông Thái Bình.</w:t>
      </w:r>
    </w:p>
    <w:p>
      <w:pPr>
        <w:spacing w:after="0" w:line="240" w:lineRule="auto"/>
        <w:ind w:left="48" w:right="48" w:firstLine="66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 Sông Hồng.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D. Sông Thu Bồn.</w:t>
      </w:r>
    </w:p>
    <w:p>
      <w:pPr>
        <w:spacing w:after="0" w:line="240" w:lineRule="auto"/>
        <w:ind w:left="48" w:right="48" w:firstLine="66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6"/>
          <w:rFonts w:hint="default" w:ascii="Times New Roman" w:hAnsi="Times New Roman" w:cs="Times New Roman"/>
          <w:sz w:val="28"/>
          <w:szCs w:val="28"/>
          <w:lang w:val="en-US"/>
        </w:rPr>
        <w:t xml:space="preserve">Câu </w:t>
      </w:r>
      <w:r>
        <w:rPr>
          <w:rStyle w:val="16"/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Sông Mê Công chảy qua lãnh thổ bao nhiêu quốc gia?</w:t>
      </w:r>
    </w:p>
    <w:p>
      <w:pPr>
        <w:spacing w:after="0" w:line="240" w:lineRule="auto"/>
        <w:ind w:left="48" w:right="48" w:firstLine="66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 4 quốc gia.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B. 5 quốc gia.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</w:rPr>
        <w:t>C. 6 quốc gia.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D. 7 quốc gia.</w:t>
      </w:r>
    </w:p>
    <w:p>
      <w:pPr>
        <w:pStyle w:val="15"/>
        <w:shd w:val="clear" w:color="auto" w:fill="FFFFFF"/>
        <w:spacing w:before="0" w:beforeAutospacing="0" w:after="0" w:afterAutospacing="0"/>
        <w:ind w:firstLine="720"/>
        <w:jc w:val="both"/>
        <w:rPr>
          <w:rFonts w:eastAsia="Arial"/>
          <w:b/>
          <w:bCs/>
          <w:sz w:val="28"/>
          <w:szCs w:val="28"/>
        </w:rPr>
      </w:pPr>
      <w:r>
        <w:rPr>
          <w:rFonts w:hint="default" w:eastAsia="Arial"/>
          <w:b/>
          <w:bCs/>
          <w:sz w:val="28"/>
          <w:szCs w:val="28"/>
          <w:lang w:val="en-US"/>
        </w:rPr>
        <w:t>B</w:t>
      </w:r>
      <w:r>
        <w:rPr>
          <w:rFonts w:eastAsia="Arial"/>
          <w:b/>
          <w:bCs/>
          <w:sz w:val="28"/>
          <w:szCs w:val="28"/>
        </w:rPr>
        <w:t xml:space="preserve">. PHẦN TỰ LUẬN </w:t>
      </w:r>
      <w:r>
        <w:rPr>
          <w:rFonts w:eastAsia="Arial"/>
          <w:bCs/>
          <w:sz w:val="28"/>
          <w:szCs w:val="28"/>
        </w:rPr>
        <w:t>(3,0 điểm)</w:t>
      </w:r>
    </w:p>
    <w:p>
      <w:pPr>
        <w:pStyle w:val="29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ind w:firstLine="72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1 </w:t>
      </w:r>
      <w:r>
        <w:rPr>
          <w:rFonts w:ascii="Times New Roman" w:hAnsi="Times New Roman"/>
          <w:iCs/>
          <w:sz w:val="28"/>
          <w:szCs w:val="28"/>
        </w:rPr>
        <w:t>(1,5 điểm).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Trình bày đặc điểm chung của tài nguyên khoáng sản Việt Nam.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2 </w:t>
      </w:r>
      <w:r>
        <w:rPr>
          <w:rFonts w:ascii="Times New Roman" w:hAnsi="Times New Roman" w:cs="Times New Roman"/>
          <w:iCs/>
          <w:sz w:val="28"/>
          <w:szCs w:val="28"/>
        </w:rPr>
        <w:t>(1,5 điểm).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Cho bảng số liệu: Nhiệt độ, lượng mưa trung bình các tháng trong năm của trạm Trường Sa (Khánh Hoà). Hãy </w:t>
      </w:r>
      <w:r>
        <w:rPr>
          <w:rFonts w:ascii="Times New Roman" w:hAnsi="Times New Roman" w:eastAsia="Times New Roman" w:cs="Times New Roman"/>
          <w:sz w:val="28"/>
          <w:szCs w:val="28"/>
        </w:rPr>
        <w:t>vẽ và phân tích biểu bồ trạm khí tượng của Trường Sa (Khánh Hòa)</w:t>
      </w:r>
    </w:p>
    <w:tbl>
      <w:tblPr>
        <w:tblStyle w:val="17"/>
        <w:tblW w:w="110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56"/>
        <w:gridCol w:w="636"/>
        <w:gridCol w:w="756"/>
        <w:gridCol w:w="636"/>
        <w:gridCol w:w="756"/>
        <w:gridCol w:w="763"/>
        <w:gridCol w:w="763"/>
        <w:gridCol w:w="763"/>
        <w:gridCol w:w="764"/>
        <w:gridCol w:w="765"/>
        <w:gridCol w:w="76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Tháng</w:t>
            </w:r>
          </w:p>
        </w:tc>
        <w:tc>
          <w:tcPr>
            <w:tcW w:w="7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Nhiệt độ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26.8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</w:t>
            </w:r>
          </w:p>
        </w:tc>
        <w:tc>
          <w:tcPr>
            <w:tcW w:w="7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</w:t>
            </w:r>
          </w:p>
        </w:tc>
        <w:tc>
          <w:tcPr>
            <w:tcW w:w="7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29.5</w:t>
            </w:r>
          </w:p>
        </w:tc>
        <w:tc>
          <w:tcPr>
            <w:tcW w:w="7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28.9</w:t>
            </w:r>
          </w:p>
        </w:tc>
        <w:tc>
          <w:tcPr>
            <w:tcW w:w="7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28.4</w:t>
            </w:r>
          </w:p>
        </w:tc>
        <w:tc>
          <w:tcPr>
            <w:tcW w:w="7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28.5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28.3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28.2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Lượng mưa (mm)</w:t>
            </w:r>
          </w:p>
        </w:tc>
        <w:tc>
          <w:tcPr>
            <w:tcW w:w="7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182.0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90.1</w:t>
            </w:r>
          </w:p>
        </w:tc>
        <w:tc>
          <w:tcPr>
            <w:tcW w:w="7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101.2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62.5</w:t>
            </w:r>
          </w:p>
        </w:tc>
        <w:tc>
          <w:tcPr>
            <w:tcW w:w="7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130.3</w:t>
            </w:r>
          </w:p>
        </w:tc>
        <w:tc>
          <w:tcPr>
            <w:tcW w:w="7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202.4</w:t>
            </w:r>
          </w:p>
        </w:tc>
        <w:tc>
          <w:tcPr>
            <w:tcW w:w="7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272.5</w:t>
            </w:r>
          </w:p>
        </w:tc>
        <w:tc>
          <w:tcPr>
            <w:tcW w:w="7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249.8</w:t>
            </w:r>
          </w:p>
        </w:tc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251.3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338.8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361.2</w:t>
            </w:r>
          </w:p>
        </w:tc>
        <w:tc>
          <w:tcPr>
            <w:tcW w:w="7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505.0</w:t>
            </w:r>
          </w:p>
        </w:tc>
      </w:tr>
    </w:tbl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 Hết ------------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6"/>
        <w:tblW w:w="111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6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shd w:val="clear" w:color="auto" w:fill="auto"/>
          </w:tcPr>
          <w:p>
            <w:pPr>
              <w:pStyle w:val="3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PHÒNG GD&amp;ĐT ĐẠI LỘC</w:t>
            </w:r>
          </w:p>
          <w:p>
            <w:pPr>
              <w:pStyle w:val="3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253365</wp:posOffset>
                      </wp:positionV>
                      <wp:extent cx="1550670" cy="0"/>
                      <wp:effectExtent l="0" t="0" r="3111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59.05pt;margin-top:19.95pt;height:0pt;width:122.1pt;z-index:251664384;mso-width-relative:page;mso-height-relative:page;" filled="f" stroked="t" coordsize="21600,21600" o:gfxdata="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11Cd61QAAAAkBAAAPAAAAAAAAAAEAIAAAACIAAABkcnMvZG93bnJldi54bWxQSwEC&#10;FAAUAAAACACHTuJAiMxvifcBAAABBAAADgAAAAAAAAABACAAAAAk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TRƯỜNG TH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&amp;THCS ĐẠI TÂN</w:t>
            </w:r>
          </w:p>
        </w:tc>
        <w:tc>
          <w:tcPr>
            <w:tcW w:w="6237" w:type="dxa"/>
            <w:shd w:val="clear" w:color="auto" w:fill="auto"/>
          </w:tcPr>
          <w:p>
            <w:pPr>
              <w:pStyle w:val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HƯỚNG DẪN CHẤM VÀ BIỂU ĐIỂM</w:t>
            </w:r>
          </w:p>
          <w:p>
            <w:pPr>
              <w:pStyle w:val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CUỐI  KỲ I NĂM HỌC 2023 - 2024</w:t>
            </w:r>
          </w:p>
          <w:p>
            <w:pPr>
              <w:pStyle w:val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MÔN LỊCH SỬ VÀ ĐỊA LÝ - LỚP 8</w:t>
            </w:r>
          </w:p>
          <w:p>
            <w:pPr>
              <w:pStyle w:val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45720</wp:posOffset>
                      </wp:positionV>
                      <wp:extent cx="1542415" cy="0"/>
                      <wp:effectExtent l="0" t="0" r="1968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425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93.35pt;margin-top:3.6pt;height:0pt;width:121.45pt;z-index:251663360;mso-width-relative:page;mso-height-relative:page;" filled="f" stroked="t" coordsize="21600,21600" o:gfxdata="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QyeltMAAAAHAQAADwAAAAAAAAABACAAAAAiAAAAZHJzL2Rvd25yZXYueG1sUEsB&#10;AhQAFAAAAAgAh07iQC0dXMz6AQAAAwQAAA4AAAAAAAAAAQAgAAAAIg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PHÂN MÔN ĐỊA LÝ </w:t>
      </w:r>
      <w:r>
        <w:rPr>
          <w:rFonts w:ascii="Times New Roman" w:hAnsi="Times New Roman" w:cs="Times New Roman"/>
          <w:b/>
          <w:i/>
          <w:sz w:val="28"/>
          <w:szCs w:val="28"/>
        </w:rPr>
        <w:t>(5,0 điểm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. TRẮC NGHIỆM: </w:t>
      </w:r>
      <w:r>
        <w:rPr>
          <w:rFonts w:ascii="Times New Roman" w:hAnsi="Times New Roman" w:cs="Times New Roman"/>
          <w:sz w:val="28"/>
          <w:szCs w:val="28"/>
        </w:rPr>
        <w:t>(2,0 điểm) Mỗi câu đúng đạt 0,25 điểm.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6"/>
        <w:tblW w:w="7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851"/>
        <w:gridCol w:w="709"/>
        <w:gridCol w:w="850"/>
        <w:gridCol w:w="851"/>
        <w:gridCol w:w="708"/>
        <w:gridCol w:w="85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ĐA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. TỰ LUẬN: </w:t>
      </w:r>
      <w:r>
        <w:rPr>
          <w:rFonts w:ascii="Times New Roman" w:hAnsi="Times New Roman" w:cs="Times New Roman"/>
          <w:sz w:val="28"/>
          <w:szCs w:val="28"/>
        </w:rPr>
        <w:t>(3,0 điểm)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6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59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08" w:type="dxa"/>
          </w:tcPr>
          <w:p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598" w:type="dxa"/>
          </w:tcPr>
          <w:p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 cần đạt</w:t>
            </w:r>
          </w:p>
        </w:tc>
        <w:tc>
          <w:tcPr>
            <w:tcW w:w="992" w:type="dxa"/>
          </w:tcPr>
          <w:p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(1,5đ)</w:t>
            </w:r>
          </w:p>
        </w:tc>
        <w:tc>
          <w:tcPr>
            <w:tcW w:w="8598" w:type="dxa"/>
          </w:tcPr>
          <w:p>
            <w:pPr>
              <w:spacing w:after="0" w:line="240" w:lineRule="auto"/>
              <w:ind w:left="48" w:right="4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* Đặc điểm chung của khoáng sản Việt Nam</w:t>
            </w:r>
          </w:p>
          <w:p>
            <w:pPr>
              <w:spacing w:after="0" w:line="240" w:lineRule="auto"/>
              <w:ind w:left="48" w:right="4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Cơ cấu: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Khoáng sản nước ta khá phong phú và đa dạng. Trên lãnh thổ Việt Nam đã thăm dò được hơn 60 loại khoáng sản khác nhau như khoáng sản: năng lượng, kim loại, phi kim loại.</w:t>
            </w:r>
          </w:p>
          <w:p>
            <w:pPr>
              <w:spacing w:after="0" w:line="240" w:lineRule="auto"/>
              <w:ind w:left="48" w:right="4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Quy mô: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phần lớn các mỏ khoáng sản ở nước ta có trữ lượng trung bình và nhỏ. Một số mỏ có trữ lượng lớn như:</w:t>
            </w:r>
          </w:p>
          <w:p>
            <w:pPr>
              <w:spacing w:after="0" w:line="240" w:lineRule="auto"/>
              <w:ind w:left="48" w:right="4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Vùng mỏ Đông Bắc với các mỏ sắt, ti tan (Thái Nguyên), than (Quảng Ninh).</w:t>
            </w:r>
          </w:p>
          <w:p>
            <w:pPr>
              <w:spacing w:after="0" w:line="240" w:lineRule="auto"/>
              <w:ind w:left="48" w:right="4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Vùng mỏ Bắc Trung Bộ với các mỏ crôm (Thanh Hoá), thiếc, đá quý (Nghệ An), sắt (Hà Tĩnh).</w:t>
            </w:r>
          </w:p>
          <w:p>
            <w:pPr>
              <w:spacing w:after="0" w:line="240" w:lineRule="auto"/>
              <w:ind w:left="48" w:right="4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Phân bố: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Khoáng sản nước ta phân bố ở nhiều nơi, nhưng tập trung chủ yếu ở miền Bắc, miền Trung và Tây Nguyên.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0,5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0,5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(1,5đ)</w:t>
            </w:r>
          </w:p>
        </w:tc>
        <w:tc>
          <w:tcPr>
            <w:tcW w:w="8598" w:type="dxa"/>
          </w:tcPr>
          <w:p>
            <w:pPr>
              <w:spacing w:after="0" w:line="240" w:lineRule="auto"/>
              <w:ind w:left="48" w:right="4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- Vẽ biểu đồ:</w:t>
            </w:r>
          </w:p>
          <w:p>
            <w:pPr>
              <w:spacing w:after="0" w:line="240" w:lineRule="auto"/>
              <w:ind w:left="48" w:right="4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Đúng, đẹp.</w:t>
            </w:r>
          </w:p>
          <w:p>
            <w:pPr>
              <w:spacing w:after="0" w:line="240" w:lineRule="auto"/>
              <w:ind w:left="48" w:right="4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Chó chú giải.</w:t>
            </w:r>
          </w:p>
          <w:p>
            <w:pPr>
              <w:spacing w:after="0" w:line="240" w:lineRule="auto"/>
              <w:ind w:left="48" w:right="4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- Nhận xét biểu đồ:</w:t>
            </w:r>
          </w:p>
          <w:p>
            <w:pPr>
              <w:spacing w:after="0" w:line="240" w:lineRule="auto"/>
              <w:ind w:left="48" w:right="4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Nhiệt độ trung bình năm: 28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  <w:p>
            <w:pPr>
              <w:spacing w:after="0" w:line="240" w:lineRule="auto"/>
              <w:ind w:left="48" w:right="4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Biên độ nhiệt: 2,7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  <w:p>
            <w:pPr>
              <w:spacing w:after="0" w:line="240" w:lineRule="auto"/>
              <w:ind w:left="48" w:right="4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Tổng lượng mưa trung bình năm: 2747mm</w:t>
            </w:r>
          </w:p>
          <w:p>
            <w:pPr>
              <w:spacing w:after="0" w:line="240" w:lineRule="auto"/>
              <w:ind w:left="48" w:right="4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Thời gian mùa mưa: 10,11,12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1,0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0,5</w:t>
            </w:r>
          </w:p>
        </w:tc>
      </w:tr>
    </w:tbl>
    <w:p>
      <w:pPr>
        <w:spacing w:after="0" w:line="240" w:lineRule="auto"/>
        <w:rPr>
          <w:rFonts w:ascii="Times New Roman" w:hAnsi="Times New Roman" w:eastAsia="Arial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 Hết ------------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567" w:right="567" w:bottom="567" w:left="85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100" w:csb1="00000000"/>
  </w:font>
  <w:font w:name=".VnArial Narrow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90"/>
    <w:rsid w:val="000040F6"/>
    <w:rsid w:val="00006C6B"/>
    <w:rsid w:val="000358B6"/>
    <w:rsid w:val="00036AE1"/>
    <w:rsid w:val="0006174D"/>
    <w:rsid w:val="000A24AB"/>
    <w:rsid w:val="000B4623"/>
    <w:rsid w:val="000C166F"/>
    <w:rsid w:val="00103F6F"/>
    <w:rsid w:val="001131B3"/>
    <w:rsid w:val="001378E5"/>
    <w:rsid w:val="001459C4"/>
    <w:rsid w:val="001573C8"/>
    <w:rsid w:val="00157E90"/>
    <w:rsid w:val="00163018"/>
    <w:rsid w:val="00164752"/>
    <w:rsid w:val="001739D4"/>
    <w:rsid w:val="00174D22"/>
    <w:rsid w:val="001B6A6E"/>
    <w:rsid w:val="0021313D"/>
    <w:rsid w:val="00227CFB"/>
    <w:rsid w:val="00252FBE"/>
    <w:rsid w:val="00253E48"/>
    <w:rsid w:val="002575F3"/>
    <w:rsid w:val="00275C3D"/>
    <w:rsid w:val="0028694B"/>
    <w:rsid w:val="002A3D92"/>
    <w:rsid w:val="002A5AE7"/>
    <w:rsid w:val="002B17F1"/>
    <w:rsid w:val="002C0E8E"/>
    <w:rsid w:val="002F76BF"/>
    <w:rsid w:val="00315792"/>
    <w:rsid w:val="0031755E"/>
    <w:rsid w:val="00325482"/>
    <w:rsid w:val="00343CDC"/>
    <w:rsid w:val="00344351"/>
    <w:rsid w:val="00345E66"/>
    <w:rsid w:val="00351BB6"/>
    <w:rsid w:val="003770FF"/>
    <w:rsid w:val="003C539A"/>
    <w:rsid w:val="003E294A"/>
    <w:rsid w:val="00404661"/>
    <w:rsid w:val="0040574D"/>
    <w:rsid w:val="0046053B"/>
    <w:rsid w:val="00467D84"/>
    <w:rsid w:val="00471573"/>
    <w:rsid w:val="004C1693"/>
    <w:rsid w:val="004C795F"/>
    <w:rsid w:val="004D1319"/>
    <w:rsid w:val="004D4C21"/>
    <w:rsid w:val="00500F32"/>
    <w:rsid w:val="00527A54"/>
    <w:rsid w:val="00534E30"/>
    <w:rsid w:val="0055359B"/>
    <w:rsid w:val="00596B7A"/>
    <w:rsid w:val="005A7F6F"/>
    <w:rsid w:val="005B2185"/>
    <w:rsid w:val="005B3690"/>
    <w:rsid w:val="00606F96"/>
    <w:rsid w:val="006115D3"/>
    <w:rsid w:val="00620858"/>
    <w:rsid w:val="00632AB5"/>
    <w:rsid w:val="00645D2F"/>
    <w:rsid w:val="006471C7"/>
    <w:rsid w:val="006528F0"/>
    <w:rsid w:val="00653190"/>
    <w:rsid w:val="006703A8"/>
    <w:rsid w:val="00697ACB"/>
    <w:rsid w:val="006A02B7"/>
    <w:rsid w:val="006E58BD"/>
    <w:rsid w:val="006F1FB2"/>
    <w:rsid w:val="00727887"/>
    <w:rsid w:val="00727C99"/>
    <w:rsid w:val="00745E44"/>
    <w:rsid w:val="007620FC"/>
    <w:rsid w:val="00772192"/>
    <w:rsid w:val="007860BB"/>
    <w:rsid w:val="007A4682"/>
    <w:rsid w:val="007C7022"/>
    <w:rsid w:val="007E316C"/>
    <w:rsid w:val="007F6674"/>
    <w:rsid w:val="008311CF"/>
    <w:rsid w:val="0083263F"/>
    <w:rsid w:val="00833CF5"/>
    <w:rsid w:val="008365DE"/>
    <w:rsid w:val="00870B45"/>
    <w:rsid w:val="008714E9"/>
    <w:rsid w:val="00875EDE"/>
    <w:rsid w:val="00881F6F"/>
    <w:rsid w:val="00895524"/>
    <w:rsid w:val="008A5ED6"/>
    <w:rsid w:val="008C259A"/>
    <w:rsid w:val="00923767"/>
    <w:rsid w:val="00926EA8"/>
    <w:rsid w:val="00927FE9"/>
    <w:rsid w:val="00972478"/>
    <w:rsid w:val="009974A9"/>
    <w:rsid w:val="009A3BBE"/>
    <w:rsid w:val="009E2E89"/>
    <w:rsid w:val="00A06EC7"/>
    <w:rsid w:val="00A1153E"/>
    <w:rsid w:val="00A23657"/>
    <w:rsid w:val="00A7761B"/>
    <w:rsid w:val="00A80B44"/>
    <w:rsid w:val="00AA7F4F"/>
    <w:rsid w:val="00AB6D37"/>
    <w:rsid w:val="00AC0C24"/>
    <w:rsid w:val="00AC0FBC"/>
    <w:rsid w:val="00AC571F"/>
    <w:rsid w:val="00AD3FE4"/>
    <w:rsid w:val="00AE05B7"/>
    <w:rsid w:val="00AF608B"/>
    <w:rsid w:val="00B05790"/>
    <w:rsid w:val="00B2322A"/>
    <w:rsid w:val="00B362D7"/>
    <w:rsid w:val="00B519E7"/>
    <w:rsid w:val="00B51ACA"/>
    <w:rsid w:val="00B64A02"/>
    <w:rsid w:val="00B73F2E"/>
    <w:rsid w:val="00BB502A"/>
    <w:rsid w:val="00BC3EFE"/>
    <w:rsid w:val="00BC6B09"/>
    <w:rsid w:val="00BE150B"/>
    <w:rsid w:val="00BE1805"/>
    <w:rsid w:val="00C147CC"/>
    <w:rsid w:val="00C42E97"/>
    <w:rsid w:val="00C54729"/>
    <w:rsid w:val="00C6476A"/>
    <w:rsid w:val="00C93117"/>
    <w:rsid w:val="00CB699A"/>
    <w:rsid w:val="00CD3364"/>
    <w:rsid w:val="00CD6807"/>
    <w:rsid w:val="00CD791C"/>
    <w:rsid w:val="00CF1035"/>
    <w:rsid w:val="00D00FBB"/>
    <w:rsid w:val="00D01719"/>
    <w:rsid w:val="00D21EC9"/>
    <w:rsid w:val="00D32C8C"/>
    <w:rsid w:val="00D437BE"/>
    <w:rsid w:val="00D47584"/>
    <w:rsid w:val="00D77A0B"/>
    <w:rsid w:val="00DE1BDC"/>
    <w:rsid w:val="00DE2112"/>
    <w:rsid w:val="00DF6911"/>
    <w:rsid w:val="00E02BC3"/>
    <w:rsid w:val="00E20AB0"/>
    <w:rsid w:val="00E3639E"/>
    <w:rsid w:val="00E3673A"/>
    <w:rsid w:val="00E737D3"/>
    <w:rsid w:val="00EB69F0"/>
    <w:rsid w:val="00F0507A"/>
    <w:rsid w:val="00F06E70"/>
    <w:rsid w:val="00F17804"/>
    <w:rsid w:val="00F57051"/>
    <w:rsid w:val="00F6480E"/>
    <w:rsid w:val="00F80C6D"/>
    <w:rsid w:val="00F82147"/>
    <w:rsid w:val="00FB5E49"/>
    <w:rsid w:val="00FE0EDB"/>
    <w:rsid w:val="00FE678F"/>
    <w:rsid w:val="00FF6713"/>
    <w:rsid w:val="0C3B1AC3"/>
    <w:rsid w:val="2EB97C1A"/>
    <w:rsid w:val="35D84333"/>
    <w:rsid w:val="44BB5EAA"/>
    <w:rsid w:val="56834A00"/>
    <w:rsid w:val="6128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240" w:after="0" w:line="312" w:lineRule="auto"/>
      <w:outlineLvl w:val="0"/>
    </w:pPr>
    <w:rPr>
      <w:rFonts w:ascii="Calibri Light" w:hAnsi="Calibri Light" w:eastAsia="Times New Roman" w:cs="Times New Roman"/>
      <w:color w:val="2F5496"/>
      <w:sz w:val="32"/>
      <w:szCs w:val="32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40" w:after="0" w:line="312" w:lineRule="auto"/>
      <w:outlineLvl w:val="1"/>
    </w:pPr>
    <w:rPr>
      <w:rFonts w:ascii="Calibri Light" w:hAnsi="Calibri Light" w:eastAsia="Times New Roman" w:cs="Times New Roman"/>
      <w:color w:val="2F5496"/>
      <w:sz w:val="26"/>
      <w:szCs w:val="26"/>
    </w:rPr>
  </w:style>
  <w:style w:type="paragraph" w:styleId="4">
    <w:name w:val="heading 6"/>
    <w:basedOn w:val="1"/>
    <w:next w:val="1"/>
    <w:link w:val="35"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03864" w:themeColor="accent1" w:themeShade="8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34"/>
    <w:qFormat/>
    <w:uiPriority w:val="0"/>
    <w:pPr>
      <w:widowControl w:val="0"/>
      <w:suppressAutoHyphens/>
      <w:spacing w:after="283" w:line="240" w:lineRule="auto"/>
    </w:pPr>
    <w:rPr>
      <w:rFonts w:ascii="Liberation Serif" w:hAnsi="Liberation Serif" w:eastAsia="Arial Unicode MS" w:cs="Lucida Sans"/>
      <w:sz w:val="24"/>
      <w:szCs w:val="24"/>
      <w:lang w:eastAsia="zh-CN" w:bidi="hi-IN"/>
    </w:rPr>
  </w:style>
  <w:style w:type="character" w:styleId="8">
    <w:name w:val="Emphasis"/>
    <w:basedOn w:val="5"/>
    <w:qFormat/>
    <w:uiPriority w:val="20"/>
    <w:rPr>
      <w:i/>
      <w:iCs/>
    </w:rPr>
  </w:style>
  <w:style w:type="character" w:styleId="9">
    <w:name w:val="FollowedHyperlink"/>
    <w:unhideWhenUsed/>
    <w:qFormat/>
    <w:uiPriority w:val="99"/>
    <w:rPr>
      <w:color w:val="800080"/>
      <w:u w:val="single"/>
    </w:r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vi-VN"/>
    </w:rPr>
  </w:style>
  <w:style w:type="character" w:styleId="11">
    <w:name w:val="footnote reference"/>
    <w:unhideWhenUsed/>
    <w:qFormat/>
    <w:uiPriority w:val="99"/>
    <w:rPr>
      <w:vertAlign w:val="superscript"/>
    </w:rPr>
  </w:style>
  <w:style w:type="paragraph" w:styleId="12">
    <w:name w:val="footnote text"/>
    <w:basedOn w:val="1"/>
    <w:link w:val="23"/>
    <w:unhideWhenUsed/>
    <w:qFormat/>
    <w:uiPriority w:val="99"/>
    <w:pPr>
      <w:spacing w:after="0" w:line="240" w:lineRule="auto"/>
    </w:pPr>
    <w:rPr>
      <w:rFonts w:ascii="Cambria" w:hAnsi="Cambria" w:eastAsia="MS Mincho" w:cs="Times New Roman"/>
      <w:sz w:val="24"/>
      <w:szCs w:val="24"/>
    </w:rPr>
  </w:style>
  <w:style w:type="paragraph" w:styleId="13">
    <w:name w:val="header"/>
    <w:basedOn w:val="1"/>
    <w:link w:val="2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vi-VN"/>
    </w:rPr>
  </w:style>
  <w:style w:type="paragraph" w:styleId="14">
    <w:name w:val="HTML Preformatted"/>
    <w:basedOn w:val="1"/>
    <w:link w:val="22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6">
    <w:name w:val="Strong"/>
    <w:basedOn w:val="5"/>
    <w:qFormat/>
    <w:uiPriority w:val="22"/>
    <w:rPr>
      <w:b/>
      <w:bCs/>
    </w:rPr>
  </w:style>
  <w:style w:type="table" w:styleId="17">
    <w:name w:val="Table Grid"/>
    <w:basedOn w:val="6"/>
    <w:qFormat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Heading 1 Char"/>
    <w:basedOn w:val="5"/>
    <w:link w:val="2"/>
    <w:qFormat/>
    <w:uiPriority w:val="9"/>
    <w:rPr>
      <w:rFonts w:ascii="Calibri Light" w:hAnsi="Calibri Light" w:eastAsia="Times New Roman" w:cs="Times New Roman"/>
      <w:color w:val="2F5496"/>
      <w:sz w:val="32"/>
      <w:szCs w:val="32"/>
    </w:rPr>
  </w:style>
  <w:style w:type="character" w:customStyle="1" w:styleId="19">
    <w:name w:val="Heading 2 Char"/>
    <w:basedOn w:val="5"/>
    <w:link w:val="3"/>
    <w:qFormat/>
    <w:uiPriority w:val="9"/>
    <w:rPr>
      <w:rFonts w:ascii="Calibri Light" w:hAnsi="Calibri Light" w:eastAsia="Times New Roman" w:cs="Times New Roman"/>
      <w:color w:val="2F5496"/>
      <w:sz w:val="26"/>
      <w:szCs w:val="26"/>
    </w:rPr>
  </w:style>
  <w:style w:type="paragraph" w:styleId="20">
    <w:name w:val="List Paragraph"/>
    <w:basedOn w:val="1"/>
    <w:link w:val="21"/>
    <w:qFormat/>
    <w:uiPriority w:val="34"/>
    <w:pPr>
      <w:ind w:left="720"/>
      <w:contextualSpacing/>
    </w:pPr>
    <w:rPr>
      <w:rFonts w:eastAsiaTheme="minorEastAsia"/>
    </w:rPr>
  </w:style>
  <w:style w:type="character" w:customStyle="1" w:styleId="21">
    <w:name w:val="List Paragraph Char"/>
    <w:link w:val="20"/>
    <w:qFormat/>
    <w:locked/>
    <w:uiPriority w:val="34"/>
    <w:rPr>
      <w:rFonts w:eastAsiaTheme="minorEastAsia"/>
    </w:rPr>
  </w:style>
  <w:style w:type="character" w:customStyle="1" w:styleId="22">
    <w:name w:val="HTML Preformatted Char"/>
    <w:basedOn w:val="5"/>
    <w:link w:val="14"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customStyle="1" w:styleId="23">
    <w:name w:val="Footnote Text Char"/>
    <w:basedOn w:val="5"/>
    <w:link w:val="12"/>
    <w:qFormat/>
    <w:uiPriority w:val="99"/>
    <w:rPr>
      <w:rFonts w:ascii="Cambria" w:hAnsi="Cambria" w:eastAsia="MS Mincho" w:cs="Times New Roman"/>
      <w:sz w:val="24"/>
      <w:szCs w:val="24"/>
    </w:rPr>
  </w:style>
  <w:style w:type="character" w:customStyle="1" w:styleId="24">
    <w:name w:val="fontstyle01"/>
    <w:qFormat/>
    <w:uiPriority w:val="0"/>
    <w:rPr>
      <w:rFonts w:hint="default" w:ascii="TimesNewRoman" w:hAnsi="TimesNewRoman"/>
      <w:color w:val="000000"/>
      <w:sz w:val="24"/>
      <w:szCs w:val="24"/>
    </w:rPr>
  </w:style>
  <w:style w:type="character" w:customStyle="1" w:styleId="25">
    <w:name w:val="tr"/>
    <w:basedOn w:val="5"/>
    <w:qFormat/>
    <w:uiPriority w:val="0"/>
  </w:style>
  <w:style w:type="character" w:customStyle="1" w:styleId="26">
    <w:name w:val="Header Char"/>
    <w:basedOn w:val="5"/>
    <w:link w:val="13"/>
    <w:qFormat/>
    <w:uiPriority w:val="99"/>
    <w:rPr>
      <w:sz w:val="24"/>
      <w:szCs w:val="24"/>
      <w:lang w:val="vi-VN"/>
    </w:rPr>
  </w:style>
  <w:style w:type="character" w:customStyle="1" w:styleId="27">
    <w:name w:val="Footer Char"/>
    <w:basedOn w:val="5"/>
    <w:link w:val="10"/>
    <w:qFormat/>
    <w:uiPriority w:val="99"/>
    <w:rPr>
      <w:sz w:val="24"/>
      <w:szCs w:val="24"/>
      <w:lang w:val="vi-VN"/>
    </w:rPr>
  </w:style>
  <w:style w:type="character" w:customStyle="1" w:styleId="28">
    <w:name w:val="4-Bang Char"/>
    <w:link w:val="29"/>
    <w:qFormat/>
    <w:uiPriority w:val="0"/>
    <w:rPr>
      <w:rFonts w:eastAsia="Calibri" w:cs="Times New Roman"/>
      <w:szCs w:val="26"/>
    </w:rPr>
  </w:style>
  <w:style w:type="paragraph" w:customStyle="1" w:styleId="29">
    <w:name w:val="4-Bang"/>
    <w:basedOn w:val="1"/>
    <w:link w:val="28"/>
    <w:qFormat/>
    <w:uiPriority w:val="0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character" w:customStyle="1" w:styleId="30">
    <w:name w:val="hps"/>
    <w:basedOn w:val="5"/>
    <w:qFormat/>
    <w:uiPriority w:val="0"/>
  </w:style>
  <w:style w:type="paragraph" w:customStyle="1" w:styleId="31">
    <w:name w:val="Table Paragraph"/>
    <w:basedOn w:val="1"/>
    <w:qFormat/>
    <w:uiPriority w:val="1"/>
    <w:pPr>
      <w:widowControl w:val="0"/>
      <w:spacing w:after="0" w:line="240" w:lineRule="auto"/>
      <w:ind w:left="103"/>
    </w:pPr>
    <w:rPr>
      <w:rFonts w:ascii="Times New Roman" w:hAnsi="Times New Roman" w:eastAsia="Times New Roman" w:cs="Times New Roman"/>
    </w:rPr>
  </w:style>
  <w:style w:type="paragraph" w:customStyle="1" w:styleId="32">
    <w:name w:val="I"/>
    <w:basedOn w:val="1"/>
    <w:qFormat/>
    <w:uiPriority w:val="0"/>
    <w:pPr>
      <w:spacing w:before="340" w:after="170" w:line="320" w:lineRule="exact"/>
      <w:jc w:val="both"/>
    </w:pPr>
    <w:rPr>
      <w:rFonts w:ascii=".VnArial NarrowH" w:hAnsi=".VnArial NarrowH" w:eastAsia="Batang" w:cs=".VnArial NarrowH"/>
      <w:spacing w:val="4"/>
      <w:sz w:val="24"/>
      <w:szCs w:val="24"/>
    </w:rPr>
  </w:style>
  <w:style w:type="paragraph" w:styleId="33">
    <w:name w:val="No Spacing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34">
    <w:name w:val="Body Text Char"/>
    <w:basedOn w:val="5"/>
    <w:link w:val="7"/>
    <w:qFormat/>
    <w:uiPriority w:val="0"/>
    <w:rPr>
      <w:rFonts w:ascii="Liberation Serif" w:hAnsi="Liberation Serif" w:eastAsia="Arial Unicode MS" w:cs="Lucida Sans"/>
      <w:sz w:val="24"/>
      <w:szCs w:val="24"/>
      <w:lang w:eastAsia="zh-CN" w:bidi="hi-IN"/>
    </w:rPr>
  </w:style>
  <w:style w:type="character" w:customStyle="1" w:styleId="35">
    <w:name w:val="Heading 6 Char"/>
    <w:basedOn w:val="5"/>
    <w:link w:val="4"/>
    <w:qFormat/>
    <w:uiPriority w:val="9"/>
    <w:rPr>
      <w:rFonts w:asciiTheme="majorHAnsi" w:hAnsiTheme="majorHAnsi" w:eastAsiaTheme="majorEastAsia" w:cstheme="majorBidi"/>
      <w:color w:val="203864" w:themeColor="accent1" w:themeShade="80"/>
    </w:rPr>
  </w:style>
  <w:style w:type="character" w:customStyle="1" w:styleId="36">
    <w:name w:val="number-circle"/>
    <w:basedOn w:val="5"/>
    <w:qFormat/>
    <w:uiPriority w:val="0"/>
  </w:style>
  <w:style w:type="paragraph" w:customStyle="1" w:styleId="37">
    <w:name w:val="Tekst treści (2)1"/>
    <w:basedOn w:val="1"/>
    <w:qFormat/>
    <w:uiPriority w:val="99"/>
    <w:pPr>
      <w:widowControl w:val="0"/>
      <w:shd w:val="clear" w:color="auto" w:fill="FFFFFF"/>
      <w:spacing w:before="420" w:after="0" w:line="317" w:lineRule="exact"/>
      <w:ind w:hanging="220"/>
      <w:jc w:val="both"/>
    </w:pPr>
    <w:rPr>
      <w:rFonts w:ascii="Palatino Linotype" w:hAnsi="Palatino Linotype" w:cs="Palatino Linotyp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1050</Words>
  <Characters>5987</Characters>
  <Lines>49</Lines>
  <Paragraphs>14</Paragraphs>
  <TotalTime>0</TotalTime>
  <ScaleCrop>false</ScaleCrop>
  <LinksUpToDate>false</LinksUpToDate>
  <CharactersWithSpaces>7023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2022-07-25T06:04:00Z</dcterms:created>
  <dc:creator>LENOVO</dc:creator>
  <cp:lastModifiedBy>Quỳnh Trâm</cp:lastModifiedBy>
  <dcterms:modified xsi:type="dcterms:W3CDTF">2024-01-08T07:04:06Z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D2E628AC65C141579F0B442A16861272_12</vt:lpwstr>
  </property>
</Properties>
</file>