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5" w:type="dxa"/>
        <w:tblInd w:w="-375" w:type="dxa"/>
        <w:tblLayout w:type="fixed"/>
        <w:tblLook w:val="04A0" w:firstRow="1" w:lastRow="0" w:firstColumn="1" w:lastColumn="0" w:noHBand="0" w:noVBand="1"/>
      </w:tblPr>
      <w:tblGrid>
        <w:gridCol w:w="5050"/>
        <w:gridCol w:w="5345"/>
      </w:tblGrid>
      <w:tr w:rsidR="00C179F7">
        <w:tc>
          <w:tcPr>
            <w:tcW w:w="5050" w:type="dxa"/>
          </w:tcPr>
          <w:p w:rsidR="00C179F7" w:rsidRDefault="00714322">
            <w:pPr>
              <w:spacing w:before="2" w:after="2"/>
              <w:jc w:val="center"/>
              <w:rPr>
                <w:rFonts w:ascii="Times New Roman" w:hAnsi="Times New Roman"/>
                <w:b/>
              </w:rPr>
            </w:pPr>
            <w:r>
              <w:rPr>
                <w:rFonts w:ascii="Times New Roman" w:hAnsi="Times New Roman"/>
                <w:b/>
              </w:rPr>
              <w:t>PHÒNG GD&amp;ĐT</w:t>
            </w:r>
            <w:r w:rsidR="00C04DDC">
              <w:rPr>
                <w:rFonts w:ascii="Times New Roman" w:hAnsi="Times New Roman"/>
                <w:b/>
              </w:rPr>
              <w:t xml:space="preserve"> HUYỆN ĐẠI LỘC</w:t>
            </w:r>
          </w:p>
          <w:p w:rsidR="00C179F7" w:rsidRDefault="00C04DDC">
            <w:pPr>
              <w:spacing w:before="2" w:after="2"/>
              <w:jc w:val="center"/>
              <w:rPr>
                <w:rFonts w:ascii="Times New Roman" w:hAnsi="Times New Roman"/>
                <w:b/>
              </w:rPr>
            </w:pPr>
            <w:r>
              <w:rPr>
                <w:rFonts w:ascii="Times New Roman" w:hAnsi="Times New Roman"/>
                <w:b/>
              </w:rPr>
              <w:t>TRƯỜNG TH&amp;THCS ĐẠI TÂN</w:t>
            </w:r>
          </w:p>
        </w:tc>
        <w:tc>
          <w:tcPr>
            <w:tcW w:w="5345" w:type="dxa"/>
          </w:tcPr>
          <w:p w:rsidR="00C179F7" w:rsidRDefault="000B43B1">
            <w:pPr>
              <w:spacing w:before="2" w:after="2"/>
              <w:jc w:val="center"/>
              <w:rPr>
                <w:rFonts w:ascii="Times New Roman" w:hAnsi="Times New Roman"/>
                <w:b/>
              </w:rPr>
            </w:pPr>
            <w:r>
              <w:rPr>
                <w:rFonts w:ascii="Times New Roman" w:hAnsi="Times New Roman"/>
                <w:b/>
              </w:rPr>
              <w:t>ĐỀ KHẢO SÁT</w:t>
            </w:r>
            <w:r w:rsidR="00714322">
              <w:rPr>
                <w:rFonts w:ascii="Times New Roman" w:hAnsi="Times New Roman"/>
                <w:b/>
              </w:rPr>
              <w:t xml:space="preserve"> HỌC SINH GIỎI LẦN 1</w:t>
            </w:r>
          </w:p>
          <w:p w:rsidR="00C179F7" w:rsidRDefault="00714322">
            <w:pPr>
              <w:spacing w:before="2" w:after="2"/>
              <w:jc w:val="center"/>
              <w:rPr>
                <w:rFonts w:ascii="Times New Roman" w:hAnsi="Times New Roman"/>
                <w:b/>
              </w:rPr>
            </w:pPr>
            <w:r>
              <w:rPr>
                <w:rFonts w:ascii="Times New Roman" w:hAnsi="Times New Roman"/>
                <w:b/>
              </w:rPr>
              <w:t>Năm học: 2023 – 2024</w:t>
            </w:r>
          </w:p>
          <w:p w:rsidR="00C179F7" w:rsidRDefault="00714322">
            <w:pPr>
              <w:spacing w:before="2" w:after="2"/>
              <w:jc w:val="center"/>
              <w:rPr>
                <w:rFonts w:ascii="Times New Roman" w:hAnsi="Times New Roman"/>
                <w:b/>
              </w:rPr>
            </w:pPr>
            <w:r>
              <w:rPr>
                <w:rFonts w:ascii="Times New Roman" w:hAnsi="Times New Roman"/>
                <w:b/>
              </w:rPr>
              <w:t>Môn: Ngữ văn – Lớp 8</w:t>
            </w:r>
          </w:p>
          <w:p w:rsidR="00C179F7" w:rsidRDefault="000B43B1">
            <w:pPr>
              <w:spacing w:before="2" w:after="2"/>
              <w:jc w:val="center"/>
              <w:rPr>
                <w:rFonts w:ascii="Times New Roman" w:hAnsi="Times New Roman"/>
                <w:b/>
              </w:rPr>
            </w:pPr>
            <w:r>
              <w:rPr>
                <w:rFonts w:ascii="Times New Roman" w:hAnsi="Times New Roman"/>
                <w:b/>
              </w:rPr>
              <w:t xml:space="preserve">(Thời gian làm bài: 120 </w:t>
            </w:r>
            <w:bookmarkStart w:id="0" w:name="_GoBack"/>
            <w:bookmarkEnd w:id="0"/>
            <w:r w:rsidR="00714322">
              <w:rPr>
                <w:rFonts w:ascii="Times New Roman" w:hAnsi="Times New Roman"/>
                <w:b/>
              </w:rPr>
              <w:t>phút)</w:t>
            </w:r>
          </w:p>
        </w:tc>
      </w:tr>
    </w:tbl>
    <w:p w:rsidR="00C179F7" w:rsidRDefault="00714322">
      <w:pPr>
        <w:pStyle w:val="NormalWeb"/>
        <w:shd w:val="clear" w:color="auto" w:fill="FFFFFF"/>
        <w:spacing w:before="2" w:beforeAutospacing="0" w:after="2" w:afterAutospacing="0"/>
        <w:jc w:val="both"/>
        <w:rPr>
          <w:rStyle w:val="Emphasis"/>
          <w:i w:val="0"/>
          <w:sz w:val="28"/>
          <w:szCs w:val="28"/>
        </w:rPr>
      </w:pPr>
      <w:r>
        <w:rPr>
          <w:rStyle w:val="Emphasis"/>
          <w:b/>
          <w:i w:val="0"/>
          <w:sz w:val="28"/>
          <w:szCs w:val="28"/>
        </w:rPr>
        <w:t xml:space="preserve">PHẦN I. ĐỌC HIỂU </w:t>
      </w:r>
      <w:r>
        <w:rPr>
          <w:rStyle w:val="Emphasis"/>
          <w:i w:val="0"/>
          <w:sz w:val="28"/>
          <w:szCs w:val="28"/>
        </w:rPr>
        <w:t>(4</w:t>
      </w:r>
      <w:r>
        <w:rPr>
          <w:rStyle w:val="Emphasis"/>
          <w:b/>
          <w:i w:val="0"/>
          <w:sz w:val="28"/>
          <w:szCs w:val="28"/>
        </w:rPr>
        <w:t>.0 điểm)</w:t>
      </w:r>
      <w:r>
        <w:rPr>
          <w:rStyle w:val="Emphasis"/>
          <w:i w:val="0"/>
          <w:sz w:val="28"/>
          <w:szCs w:val="28"/>
        </w:rPr>
        <w:t xml:space="preserve"> </w:t>
      </w:r>
    </w:p>
    <w:p w:rsidR="00C179F7" w:rsidRDefault="00714322">
      <w:pPr>
        <w:autoSpaceDE w:val="0"/>
        <w:autoSpaceDN w:val="0"/>
        <w:adjustRightInd w:val="0"/>
        <w:spacing w:before="2" w:after="2"/>
        <w:ind w:left="7"/>
        <w:jc w:val="center"/>
        <w:rPr>
          <w:rFonts w:ascii="Times New Roman" w:hAnsi="Times New Roman"/>
          <w:b/>
          <w:i/>
          <w:lang w:val="vi-VN" w:eastAsia="vi-VN"/>
        </w:rPr>
      </w:pPr>
      <w:r>
        <w:rPr>
          <w:rFonts w:ascii="Times New Roman" w:hAnsi="Times New Roman"/>
          <w:b/>
          <w:i/>
          <w:lang w:val="vi-VN" w:eastAsia="vi-VN"/>
        </w:rPr>
        <w:t>Đọc đoạn trích sau đây và thực hiện các yêu cầu nêu bên dưới.</w:t>
      </w:r>
    </w:p>
    <w:p w:rsidR="00C179F7" w:rsidRDefault="00714322">
      <w:pPr>
        <w:autoSpaceDE w:val="0"/>
        <w:autoSpaceDN w:val="0"/>
        <w:adjustRightInd w:val="0"/>
        <w:spacing w:before="2" w:after="2"/>
        <w:ind w:right="20" w:firstLine="720"/>
        <w:jc w:val="both"/>
        <w:rPr>
          <w:rFonts w:ascii="Times New Roman" w:hAnsi="Times New Roman"/>
          <w:lang w:val="vi-VN" w:eastAsia="vi-VN"/>
        </w:rPr>
      </w:pPr>
      <w:r>
        <w:rPr>
          <w:rFonts w:ascii="Times New Roman" w:hAnsi="Times New Roman"/>
          <w:lang w:val="vi-VN" w:eastAsia="vi-VN"/>
        </w:rPr>
        <w:t>Ước mơ giống như bánh lái của một con tàu. Bánh lái có thể nhỏ và không nhìn thấy được, nhưng nó điều khiển hướng đi của con người. Cuộc đời không có ước mơ giống như con tàu không có bánh lái. Cũng như con tàu không có bánh lái, người không ước mơ sẽ trôi dạt lững lờ cho đến khi mắc kẹt trong đám rong biển.</w:t>
      </w:r>
    </w:p>
    <w:p w:rsidR="00C179F7" w:rsidRDefault="00714322">
      <w:pPr>
        <w:autoSpaceDE w:val="0"/>
        <w:autoSpaceDN w:val="0"/>
        <w:adjustRightInd w:val="0"/>
        <w:spacing w:before="2" w:after="2"/>
        <w:jc w:val="right"/>
        <w:rPr>
          <w:rFonts w:ascii="Times New Roman" w:hAnsi="Times New Roman"/>
          <w:lang w:val="vi-VN" w:eastAsia="vi-VN"/>
        </w:rPr>
      </w:pPr>
      <w:r>
        <w:rPr>
          <w:rFonts w:ascii="Times New Roman" w:hAnsi="Times New Roman"/>
          <w:lang w:val="vi-VN" w:eastAsia="vi-VN"/>
        </w:rPr>
        <w:t xml:space="preserve">                    </w:t>
      </w:r>
      <w:r>
        <w:rPr>
          <w:rFonts w:ascii="Times New Roman" w:hAnsi="Times New Roman"/>
          <w:b/>
          <w:i/>
          <w:lang w:val="vi-VN" w:eastAsia="vi-VN"/>
        </w:rPr>
        <w:t>(Theo Bùi Hữu Giao, Hành trang vào đời)</w:t>
      </w:r>
      <w:r>
        <w:rPr>
          <w:rFonts w:ascii="Times New Roman" w:hAnsi="Times New Roman"/>
          <w:lang w:val="vi-VN" w:eastAsia="vi-VN"/>
        </w:rPr>
        <w:t xml:space="preserve"> </w:t>
      </w:r>
    </w:p>
    <w:p w:rsidR="00C179F7" w:rsidRDefault="00714322">
      <w:pPr>
        <w:autoSpaceDE w:val="0"/>
        <w:autoSpaceDN w:val="0"/>
        <w:adjustRightInd w:val="0"/>
        <w:spacing w:before="2" w:after="2"/>
        <w:jc w:val="both"/>
        <w:rPr>
          <w:rFonts w:ascii="Times New Roman" w:hAnsi="Times New Roman"/>
          <w:lang w:val="vi-VN" w:eastAsia="vi-VN"/>
        </w:rPr>
      </w:pPr>
      <w:r>
        <w:rPr>
          <w:rFonts w:ascii="Times New Roman" w:hAnsi="Times New Roman"/>
          <w:b/>
          <w:bCs/>
          <w:lang w:val="vi-VN" w:eastAsia="vi-VN"/>
        </w:rPr>
        <w:t xml:space="preserve">Câu 1: </w:t>
      </w:r>
      <w:r>
        <w:rPr>
          <w:rFonts w:ascii="Times New Roman" w:hAnsi="Times New Roman"/>
          <w:lang w:val="vi-VN" w:eastAsia="vi-VN"/>
        </w:rPr>
        <w:t>Xác định phương thức biểu đạt chính của đoạn trích.</w:t>
      </w:r>
    </w:p>
    <w:p w:rsidR="00C179F7" w:rsidRDefault="00714322">
      <w:pPr>
        <w:autoSpaceDE w:val="0"/>
        <w:autoSpaceDN w:val="0"/>
        <w:adjustRightInd w:val="0"/>
        <w:spacing w:before="2" w:after="2"/>
        <w:jc w:val="both"/>
        <w:rPr>
          <w:rFonts w:ascii="Times New Roman" w:hAnsi="Times New Roman"/>
          <w:b/>
          <w:bCs/>
          <w:lang w:val="vi-VN" w:eastAsia="vi-VN"/>
        </w:rPr>
      </w:pPr>
      <w:r>
        <w:rPr>
          <w:rFonts w:ascii="Times New Roman" w:hAnsi="Times New Roman"/>
          <w:b/>
          <w:bCs/>
          <w:lang w:val="vi-VN" w:eastAsia="vi-VN"/>
        </w:rPr>
        <w:t xml:space="preserve">Câu 2: </w:t>
      </w:r>
      <w:r>
        <w:rPr>
          <w:rFonts w:ascii="Times New Roman" w:hAnsi="Times New Roman"/>
          <w:lang w:val="vi-VN" w:eastAsia="vi-VN"/>
        </w:rPr>
        <w:t xml:space="preserve">Xác định biện pháp tu từ và nếu tác dụng của biện pháp tu từ ấy trong câu: </w:t>
      </w:r>
      <w:r>
        <w:rPr>
          <w:rFonts w:ascii="Times New Roman" w:hAnsi="Times New Roman"/>
          <w:lang w:eastAsia="vi-VN"/>
        </w:rPr>
        <w:t>“</w:t>
      </w:r>
      <w:r>
        <w:rPr>
          <w:rFonts w:ascii="Times New Roman" w:hAnsi="Times New Roman"/>
          <w:lang w:val="vi-VN" w:eastAsia="vi-VN"/>
        </w:rPr>
        <w:t>Ước mơ</w:t>
      </w:r>
      <w:r w:rsidR="00781D6B">
        <w:rPr>
          <w:rFonts w:ascii="Times New Roman" w:hAnsi="Times New Roman"/>
          <w:lang w:val="vi-VN" w:eastAsia="vi-VN"/>
        </w:rPr>
        <w:t xml:space="preserve"> giống </w:t>
      </w:r>
      <w:r w:rsidR="00781D6B">
        <w:rPr>
          <w:rFonts w:ascii="Times New Roman" w:hAnsi="Times New Roman"/>
          <w:lang w:eastAsia="vi-VN"/>
        </w:rPr>
        <w:t>như bánh lái của con</w:t>
      </w:r>
      <w:r>
        <w:rPr>
          <w:rFonts w:ascii="Times New Roman" w:hAnsi="Times New Roman"/>
          <w:lang w:val="vi-VN" w:eastAsia="vi-VN"/>
        </w:rPr>
        <w:t xml:space="preserve"> con tàu</w:t>
      </w:r>
      <w:r>
        <w:rPr>
          <w:rFonts w:ascii="Times New Roman" w:hAnsi="Times New Roman"/>
          <w:lang w:eastAsia="vi-VN"/>
        </w:rPr>
        <w:t>”</w:t>
      </w:r>
      <w:r>
        <w:rPr>
          <w:rFonts w:ascii="Times New Roman" w:hAnsi="Times New Roman"/>
          <w:lang w:val="vi-VN" w:eastAsia="vi-VN"/>
        </w:rPr>
        <w:t>.</w:t>
      </w:r>
    </w:p>
    <w:p w:rsidR="00C179F7" w:rsidRDefault="00714322">
      <w:pPr>
        <w:autoSpaceDE w:val="0"/>
        <w:autoSpaceDN w:val="0"/>
        <w:adjustRightInd w:val="0"/>
        <w:spacing w:before="2" w:after="2"/>
        <w:ind w:right="40"/>
        <w:jc w:val="both"/>
        <w:rPr>
          <w:rFonts w:ascii="Times New Roman" w:hAnsi="Times New Roman"/>
          <w:lang w:val="vi-VN" w:eastAsia="vi-VN"/>
        </w:rPr>
      </w:pPr>
      <w:r>
        <w:rPr>
          <w:rFonts w:ascii="Times New Roman" w:hAnsi="Times New Roman"/>
          <w:b/>
          <w:bCs/>
          <w:lang w:val="vi-VN" w:eastAsia="vi-VN"/>
        </w:rPr>
        <w:t xml:space="preserve">Câu 3: </w:t>
      </w:r>
      <w:r>
        <w:rPr>
          <w:rFonts w:ascii="Times New Roman" w:hAnsi="Times New Roman"/>
          <w:lang w:val="vi-VN" w:eastAsia="vi-VN"/>
        </w:rPr>
        <w:t>Em hiểu như thế nào về cách nói của tác giả</w:t>
      </w:r>
      <w:r>
        <w:rPr>
          <w:rFonts w:ascii="Times New Roman" w:hAnsi="Times New Roman"/>
          <w:lang w:eastAsia="vi-VN"/>
        </w:rPr>
        <w:t>:</w:t>
      </w:r>
      <w:r>
        <w:rPr>
          <w:rFonts w:ascii="Times New Roman" w:hAnsi="Times New Roman"/>
          <w:lang w:val="vi-VN" w:eastAsia="vi-VN"/>
        </w:rPr>
        <w:t xml:space="preserve"> </w:t>
      </w:r>
      <w:r>
        <w:rPr>
          <w:rFonts w:ascii="Times New Roman" w:hAnsi="Times New Roman"/>
          <w:lang w:eastAsia="vi-VN"/>
        </w:rPr>
        <w:t>“</w:t>
      </w:r>
      <w:r>
        <w:rPr>
          <w:rFonts w:ascii="Times New Roman" w:hAnsi="Times New Roman"/>
          <w:lang w:val="vi-VN" w:eastAsia="vi-VN"/>
        </w:rPr>
        <w:t>người không ước mơ sẽ</w:t>
      </w:r>
      <w:r>
        <w:rPr>
          <w:rFonts w:ascii="Times New Roman" w:hAnsi="Times New Roman"/>
          <w:b/>
          <w:bCs/>
          <w:lang w:val="vi-VN" w:eastAsia="vi-VN"/>
        </w:rPr>
        <w:t xml:space="preserve"> </w:t>
      </w:r>
      <w:r>
        <w:rPr>
          <w:rFonts w:ascii="Times New Roman" w:hAnsi="Times New Roman"/>
          <w:lang w:val="vi-VN" w:eastAsia="vi-VN"/>
        </w:rPr>
        <w:t>trôi dạt lững lờ cho đến khi mắc kẹt trong đầm rong biển</w:t>
      </w:r>
      <w:r>
        <w:rPr>
          <w:rFonts w:ascii="Times New Roman" w:hAnsi="Times New Roman"/>
          <w:lang w:eastAsia="vi-VN"/>
        </w:rPr>
        <w:t>”</w:t>
      </w:r>
      <w:r>
        <w:rPr>
          <w:rFonts w:ascii="Times New Roman" w:hAnsi="Times New Roman"/>
          <w:lang w:val="vi-VN" w:eastAsia="vi-VN"/>
        </w:rPr>
        <w:t>?</w:t>
      </w:r>
    </w:p>
    <w:p w:rsidR="00C179F7" w:rsidRDefault="00714322">
      <w:pPr>
        <w:autoSpaceDE w:val="0"/>
        <w:autoSpaceDN w:val="0"/>
        <w:adjustRightInd w:val="0"/>
        <w:spacing w:before="2" w:after="2"/>
        <w:ind w:right="40"/>
        <w:jc w:val="both"/>
        <w:rPr>
          <w:rFonts w:ascii="Times New Roman" w:hAnsi="Times New Roman"/>
          <w:lang w:val="vi-VN" w:eastAsia="vi-VN"/>
        </w:rPr>
      </w:pPr>
      <w:r>
        <w:rPr>
          <w:rFonts w:ascii="Times New Roman" w:hAnsi="Times New Roman"/>
          <w:b/>
          <w:lang w:val="vi-VN" w:eastAsia="vi-VN"/>
        </w:rPr>
        <w:t>Câu 4</w:t>
      </w:r>
      <w:r>
        <w:rPr>
          <w:rFonts w:ascii="Times New Roman" w:hAnsi="Times New Roman"/>
          <w:b/>
          <w:lang w:eastAsia="vi-VN"/>
        </w:rPr>
        <w:t>:</w:t>
      </w:r>
      <w:r>
        <w:rPr>
          <w:rFonts w:ascii="Times New Roman" w:hAnsi="Times New Roman"/>
          <w:lang w:val="vi-VN" w:eastAsia="vi-VN"/>
        </w:rPr>
        <w:t xml:space="preserve"> Ý nghĩa của câu chuyện trên là gì?</w:t>
      </w:r>
    </w:p>
    <w:p w:rsidR="00C179F7" w:rsidRDefault="00BE4590">
      <w:pPr>
        <w:shd w:val="clear" w:color="auto" w:fill="FFFFFF"/>
        <w:spacing w:before="2" w:after="2"/>
        <w:rPr>
          <w:rFonts w:ascii="Times New Roman" w:hAnsi="Times New Roman"/>
          <w:b/>
          <w:bCs/>
          <w:lang w:val="vi-VN"/>
        </w:rPr>
      </w:pPr>
      <w:r>
        <w:rPr>
          <w:rFonts w:ascii="Times New Roman" w:hAnsi="Times New Roman"/>
          <w:b/>
          <w:bCs/>
          <w:lang w:val="vi-VN"/>
        </w:rPr>
        <w:t xml:space="preserve">II. PHẦN </w:t>
      </w:r>
      <w:r>
        <w:rPr>
          <w:rFonts w:ascii="Times New Roman" w:hAnsi="Times New Roman"/>
          <w:b/>
          <w:bCs/>
        </w:rPr>
        <w:t>VIẾT</w:t>
      </w:r>
      <w:r w:rsidR="00EA4908">
        <w:rPr>
          <w:rFonts w:ascii="Times New Roman" w:hAnsi="Times New Roman"/>
          <w:b/>
          <w:bCs/>
          <w:lang w:val="vi-VN"/>
        </w:rPr>
        <w:t xml:space="preserve"> (16,0 </w:t>
      </w:r>
      <w:r w:rsidR="00EA4908">
        <w:rPr>
          <w:rFonts w:ascii="Times New Roman" w:hAnsi="Times New Roman"/>
          <w:b/>
          <w:bCs/>
        </w:rPr>
        <w:t>điểm</w:t>
      </w:r>
      <w:r w:rsidR="00714322">
        <w:rPr>
          <w:rFonts w:ascii="Times New Roman" w:hAnsi="Times New Roman"/>
          <w:b/>
          <w:bCs/>
          <w:lang w:val="vi-VN"/>
        </w:rPr>
        <w:t>)</w:t>
      </w:r>
    </w:p>
    <w:p w:rsidR="00405F57" w:rsidRPr="00405F57" w:rsidRDefault="003C1F03">
      <w:pPr>
        <w:shd w:val="clear" w:color="auto" w:fill="FFFFFF"/>
        <w:spacing w:before="2" w:after="2"/>
        <w:rPr>
          <w:rFonts w:ascii="Times New Roman" w:hAnsi="Times New Roman"/>
          <w:b/>
          <w:bCs/>
        </w:rPr>
      </w:pPr>
      <w:r>
        <w:rPr>
          <w:rFonts w:ascii="Times New Roman" w:hAnsi="Times New Roman"/>
          <w:b/>
          <w:bCs/>
        </w:rPr>
        <w:t xml:space="preserve"> Câu 1 (</w:t>
      </w:r>
      <w:r w:rsidR="00405F57">
        <w:rPr>
          <w:rFonts w:ascii="Times New Roman" w:hAnsi="Times New Roman"/>
          <w:b/>
          <w:bCs/>
        </w:rPr>
        <w:t>10,0 điểm): Viết bài văn phân tích bài thơ sau:</w:t>
      </w:r>
    </w:p>
    <w:p w:rsidR="006E6157" w:rsidRPr="006E6157" w:rsidRDefault="006E6157">
      <w:pPr>
        <w:shd w:val="clear" w:color="auto" w:fill="FFFFFF"/>
        <w:spacing w:before="2" w:after="2"/>
        <w:rPr>
          <w:rFonts w:ascii="Times New Roman" w:hAnsi="Times New Roman"/>
          <w:b/>
          <w:bCs/>
        </w:rPr>
      </w:pPr>
      <w:r>
        <w:rPr>
          <w:rFonts w:ascii="Times New Roman" w:hAnsi="Times New Roman"/>
          <w:b/>
          <w:bCs/>
        </w:rPr>
        <w:t xml:space="preserve">                                    THU VỊNH</w:t>
      </w:r>
    </w:p>
    <w:p w:rsidR="006E6157" w:rsidRPr="006E6157" w:rsidRDefault="00405F57" w:rsidP="00405F57">
      <w:pPr>
        <w:spacing w:line="274" w:lineRule="auto"/>
        <w:rPr>
          <w:rStyle w:val="SubtleEmphasis"/>
          <w:rFonts w:ascii="Times New Roman" w:hAnsi="Times New Roman"/>
          <w:i w:val="0"/>
          <w:iCs w:val="0"/>
        </w:rPr>
      </w:pPr>
      <w:r>
        <w:rPr>
          <w:rFonts w:ascii="Times New Roman" w:hAnsi="Times New Roman"/>
          <w:b/>
          <w:bCs/>
          <w:lang w:val="vi-VN"/>
        </w:rPr>
        <w:t xml:space="preserve">                          </w:t>
      </w:r>
      <w:r w:rsidR="006E6157" w:rsidRPr="006E6157">
        <w:rPr>
          <w:rStyle w:val="SubtleEmphasis"/>
          <w:rFonts w:ascii="Times New Roman" w:hAnsi="Times New Roman"/>
        </w:rPr>
        <w:t>Trời thu xanh ngắt mấy từng cao.</w:t>
      </w:r>
    </w:p>
    <w:p w:rsidR="006E6157" w:rsidRPr="006E6157" w:rsidRDefault="006E6157" w:rsidP="006E6157">
      <w:pPr>
        <w:spacing w:line="274" w:lineRule="auto"/>
        <w:rPr>
          <w:rStyle w:val="SubtleEmphasis"/>
          <w:rFonts w:ascii="Times New Roman" w:hAnsi="Times New Roman"/>
          <w:i w:val="0"/>
          <w:iCs w:val="0"/>
        </w:rPr>
      </w:pPr>
      <w:r>
        <w:rPr>
          <w:rStyle w:val="SubtleEmphasis"/>
          <w:rFonts w:ascii="Times New Roman" w:hAnsi="Times New Roman"/>
        </w:rPr>
        <w:t xml:space="preserve">                           </w:t>
      </w:r>
      <w:r w:rsidRPr="006E6157">
        <w:rPr>
          <w:rStyle w:val="SubtleEmphasis"/>
          <w:rFonts w:ascii="Times New Roman" w:hAnsi="Times New Roman"/>
        </w:rPr>
        <w:t>Cần trúc lơ phơ gió hắt hiu.</w:t>
      </w:r>
    </w:p>
    <w:p w:rsidR="006E6157" w:rsidRPr="006E6157" w:rsidRDefault="007038D1" w:rsidP="006E6157">
      <w:pPr>
        <w:spacing w:line="274" w:lineRule="auto"/>
        <w:jc w:val="center"/>
        <w:rPr>
          <w:rStyle w:val="SubtleEmphasis"/>
          <w:rFonts w:ascii="Times New Roman" w:hAnsi="Times New Roman"/>
          <w:i w:val="0"/>
          <w:iCs w:val="0"/>
        </w:rPr>
      </w:pPr>
      <w:r>
        <w:rPr>
          <w:rStyle w:val="SubtleEmphasis"/>
          <w:rFonts w:ascii="Times New Roman" w:hAnsi="Times New Roman"/>
        </w:rPr>
        <w:t>Nước biếc trông như tầng</w:t>
      </w:r>
      <w:r w:rsidR="006E6157" w:rsidRPr="006E6157">
        <w:rPr>
          <w:rStyle w:val="SubtleEmphasis"/>
          <w:rFonts w:ascii="Times New Roman" w:hAnsi="Times New Roman"/>
        </w:rPr>
        <w:t xml:space="preserve"> khói phủ,</w:t>
      </w:r>
    </w:p>
    <w:p w:rsidR="006E6157" w:rsidRPr="006E6157" w:rsidRDefault="006E6157" w:rsidP="006E6157">
      <w:pPr>
        <w:spacing w:line="274" w:lineRule="auto"/>
        <w:rPr>
          <w:rStyle w:val="SubtleEmphasis"/>
          <w:rFonts w:ascii="Times New Roman" w:hAnsi="Times New Roman"/>
          <w:i w:val="0"/>
          <w:iCs w:val="0"/>
        </w:rPr>
      </w:pPr>
      <w:r>
        <w:rPr>
          <w:rStyle w:val="SubtleEmphasis"/>
          <w:rFonts w:ascii="Times New Roman" w:hAnsi="Times New Roman"/>
        </w:rPr>
        <w:t xml:space="preserve">                          </w:t>
      </w:r>
      <w:r w:rsidRPr="006E6157">
        <w:rPr>
          <w:rStyle w:val="SubtleEmphasis"/>
          <w:rFonts w:ascii="Times New Roman" w:hAnsi="Times New Roman"/>
        </w:rPr>
        <w:t>Song thưa để mặc bóng trăng vào</w:t>
      </w:r>
    </w:p>
    <w:p w:rsidR="006E6157" w:rsidRPr="006E6157" w:rsidRDefault="006E6157" w:rsidP="006E6157">
      <w:pPr>
        <w:spacing w:line="274" w:lineRule="auto"/>
        <w:jc w:val="center"/>
        <w:rPr>
          <w:rStyle w:val="SubtleEmphasis"/>
          <w:rFonts w:ascii="Times New Roman" w:hAnsi="Times New Roman"/>
          <w:i w:val="0"/>
          <w:iCs w:val="0"/>
        </w:rPr>
      </w:pPr>
      <w:r w:rsidRPr="006E6157">
        <w:rPr>
          <w:rStyle w:val="SubtleEmphasis"/>
          <w:rFonts w:ascii="Times New Roman" w:hAnsi="Times New Roman"/>
        </w:rPr>
        <w:t>Mấy chùm trước giậu hoa năm ngoái</w:t>
      </w:r>
    </w:p>
    <w:p w:rsidR="006E6157" w:rsidRPr="006E6157" w:rsidRDefault="006E6157" w:rsidP="006E6157">
      <w:pPr>
        <w:spacing w:line="274" w:lineRule="auto"/>
        <w:jc w:val="center"/>
        <w:rPr>
          <w:rStyle w:val="SubtleEmphasis"/>
          <w:rFonts w:ascii="Times New Roman" w:hAnsi="Times New Roman"/>
          <w:i w:val="0"/>
          <w:iCs w:val="0"/>
        </w:rPr>
      </w:pPr>
      <w:r>
        <w:rPr>
          <w:rStyle w:val="SubtleEmphasis"/>
          <w:rFonts w:ascii="Times New Roman" w:hAnsi="Times New Roman"/>
        </w:rPr>
        <w:t xml:space="preserve"> </w:t>
      </w:r>
      <w:r w:rsidRPr="006E6157">
        <w:rPr>
          <w:rStyle w:val="SubtleEmphasis"/>
          <w:rFonts w:ascii="Times New Roman" w:hAnsi="Times New Roman"/>
        </w:rPr>
        <w:t>Một tiếng trên không ngỗng nước nào?</w:t>
      </w:r>
    </w:p>
    <w:p w:rsidR="006E6157" w:rsidRPr="006E6157" w:rsidRDefault="006E6157" w:rsidP="006E6157">
      <w:pPr>
        <w:spacing w:line="274" w:lineRule="auto"/>
        <w:rPr>
          <w:rStyle w:val="SubtleEmphasis"/>
          <w:rFonts w:ascii="Times New Roman" w:hAnsi="Times New Roman"/>
          <w:i w:val="0"/>
          <w:iCs w:val="0"/>
        </w:rPr>
      </w:pPr>
      <w:r>
        <w:rPr>
          <w:rStyle w:val="SubtleEmphasis"/>
          <w:rFonts w:ascii="Times New Roman" w:hAnsi="Times New Roman"/>
        </w:rPr>
        <w:t xml:space="preserve">                        </w:t>
      </w:r>
      <w:r w:rsidRPr="006E6157">
        <w:rPr>
          <w:rStyle w:val="SubtleEmphasis"/>
          <w:rFonts w:ascii="Times New Roman" w:hAnsi="Times New Roman"/>
        </w:rPr>
        <w:t>Nhân hứng cũng vừa toan cất bút,</w:t>
      </w:r>
    </w:p>
    <w:p w:rsidR="006E6157" w:rsidRPr="006E6157" w:rsidRDefault="006E6157" w:rsidP="006E6157">
      <w:pPr>
        <w:spacing w:line="274" w:lineRule="auto"/>
        <w:rPr>
          <w:rStyle w:val="SubtleEmphasis"/>
          <w:rFonts w:ascii="Times New Roman" w:hAnsi="Times New Roman"/>
          <w:i w:val="0"/>
          <w:iCs w:val="0"/>
        </w:rPr>
      </w:pPr>
      <w:r>
        <w:rPr>
          <w:rStyle w:val="SubtleEmphasis"/>
          <w:rFonts w:ascii="Times New Roman" w:hAnsi="Times New Roman"/>
        </w:rPr>
        <w:t xml:space="preserve">                        </w:t>
      </w:r>
      <w:r w:rsidRPr="006E6157">
        <w:rPr>
          <w:rStyle w:val="SubtleEmphasis"/>
          <w:rFonts w:ascii="Times New Roman" w:hAnsi="Times New Roman"/>
        </w:rPr>
        <w:t>Nghĩ ra lại thẹn với ông Đào.</w:t>
      </w:r>
    </w:p>
    <w:p w:rsidR="006E6157" w:rsidRDefault="00405F57" w:rsidP="006E6157">
      <w:pPr>
        <w:shd w:val="clear" w:color="auto" w:fill="FFFFFF"/>
        <w:spacing w:before="2" w:after="2"/>
        <w:jc w:val="center"/>
        <w:rPr>
          <w:rFonts w:ascii="Times New Roman" w:hAnsi="Times New Roman"/>
        </w:rPr>
      </w:pPr>
      <w:r>
        <w:rPr>
          <w:rFonts w:ascii="Times New Roman" w:hAnsi="Times New Roman"/>
        </w:rPr>
        <w:t xml:space="preserve">   (</w:t>
      </w:r>
      <w:r w:rsidR="006E6157">
        <w:rPr>
          <w:rFonts w:ascii="Times New Roman" w:hAnsi="Times New Roman"/>
        </w:rPr>
        <w:t>Nguyễn Khuyến)</w:t>
      </w:r>
    </w:p>
    <w:p w:rsidR="003C1F03" w:rsidRDefault="003C1F03" w:rsidP="003C1F03">
      <w:pPr>
        <w:shd w:val="clear" w:color="auto" w:fill="FFFFFF"/>
        <w:spacing w:before="2" w:after="2"/>
        <w:rPr>
          <w:rFonts w:ascii="Times New Roman" w:hAnsi="Times New Roman"/>
          <w:b/>
        </w:rPr>
      </w:pPr>
      <w:r w:rsidRPr="00E25F81">
        <w:rPr>
          <w:rFonts w:ascii="Times New Roman" w:hAnsi="Times New Roman"/>
          <w:b/>
        </w:rPr>
        <w:t xml:space="preserve">Câu 2 (6,0 điểm): </w:t>
      </w:r>
      <w:r w:rsidR="00E46502">
        <w:rPr>
          <w:rFonts w:ascii="Times New Roman" w:hAnsi="Times New Roman"/>
          <w:b/>
        </w:rPr>
        <w:t xml:space="preserve"> </w:t>
      </w:r>
    </w:p>
    <w:p w:rsidR="00E46502" w:rsidRPr="00E46502" w:rsidRDefault="00E46502" w:rsidP="00E46502">
      <w:pPr>
        <w:shd w:val="clear" w:color="auto" w:fill="FFFFFF"/>
        <w:ind w:firstLine="420"/>
        <w:outlineLvl w:val="0"/>
        <w:rPr>
          <w:rFonts w:ascii="Times New Roman" w:hAnsi="Times New Roman"/>
          <w:bCs/>
          <w:kern w:val="36"/>
        </w:rPr>
      </w:pPr>
      <w:r w:rsidRPr="007840F0">
        <w:rPr>
          <w:rFonts w:ascii="Times New Roman" w:hAnsi="Times New Roman"/>
          <w:bCs/>
          <w:kern w:val="36"/>
        </w:rPr>
        <w:t>Có ý kiến cho rằng: “</w:t>
      </w:r>
      <w:r w:rsidRPr="00E46502">
        <w:rPr>
          <w:rFonts w:ascii="Times New Roman" w:hAnsi="Times New Roman"/>
          <w:bCs/>
          <w:kern w:val="36"/>
        </w:rPr>
        <w:t>Tron</w:t>
      </w:r>
      <w:r w:rsidR="007840F0" w:rsidRPr="007840F0">
        <w:rPr>
          <w:rFonts w:ascii="Times New Roman" w:hAnsi="Times New Roman"/>
          <w:bCs/>
          <w:kern w:val="36"/>
        </w:rPr>
        <w:t xml:space="preserve">g thế giới này, chúng ta không chỉ xót xa </w:t>
      </w:r>
      <w:r w:rsidRPr="00E46502">
        <w:rPr>
          <w:rFonts w:ascii="Times New Roman" w:hAnsi="Times New Roman"/>
          <w:bCs/>
          <w:kern w:val="36"/>
        </w:rPr>
        <w:t>vì lời nói và hành động của những kẻ xấu, mà còn</w:t>
      </w:r>
      <w:r w:rsidR="007840F0" w:rsidRPr="007840F0">
        <w:rPr>
          <w:rFonts w:ascii="Times New Roman" w:hAnsi="Times New Roman"/>
          <w:bCs/>
          <w:kern w:val="36"/>
        </w:rPr>
        <w:t xml:space="preserve"> xót xa</w:t>
      </w:r>
      <w:r w:rsidRPr="00E46502">
        <w:rPr>
          <w:rFonts w:ascii="Times New Roman" w:hAnsi="Times New Roman"/>
          <w:bCs/>
          <w:kern w:val="36"/>
        </w:rPr>
        <w:t xml:space="preserve"> vì sự im lặng đáng sợ của cả những người tốt</w:t>
      </w:r>
      <w:r w:rsidR="007840F0" w:rsidRPr="007840F0">
        <w:rPr>
          <w:rFonts w:ascii="Times New Roman" w:hAnsi="Times New Roman"/>
          <w:bCs/>
          <w:kern w:val="36"/>
        </w:rPr>
        <w:t>”</w:t>
      </w:r>
      <w:r w:rsidR="007840F0">
        <w:rPr>
          <w:rFonts w:ascii="Times New Roman" w:hAnsi="Times New Roman"/>
          <w:bCs/>
          <w:kern w:val="36"/>
        </w:rPr>
        <w:t>.</w:t>
      </w:r>
    </w:p>
    <w:p w:rsidR="00C179F7" w:rsidRDefault="00E46502" w:rsidP="00E46502">
      <w:pPr>
        <w:tabs>
          <w:tab w:val="left" w:pos="4620"/>
        </w:tabs>
        <w:spacing w:before="2" w:after="2"/>
        <w:rPr>
          <w:rFonts w:ascii="Times New Roman" w:hAnsi="Times New Roman"/>
        </w:rPr>
      </w:pPr>
      <w:r w:rsidRPr="007840F0">
        <w:rPr>
          <w:rFonts w:ascii="Times New Roman" w:hAnsi="Times New Roman"/>
        </w:rPr>
        <w:t>Viết bài văn nghị</w:t>
      </w:r>
      <w:r w:rsidR="007840F0" w:rsidRPr="007840F0">
        <w:rPr>
          <w:rFonts w:ascii="Times New Roman" w:hAnsi="Times New Roman"/>
        </w:rPr>
        <w:t xml:space="preserve"> luận suy nghĩ của em về ý kiến trên.</w:t>
      </w:r>
    </w:p>
    <w:p w:rsidR="007840F0" w:rsidRPr="007840F0" w:rsidRDefault="007840F0" w:rsidP="00E46502">
      <w:pPr>
        <w:tabs>
          <w:tab w:val="left" w:pos="4620"/>
        </w:tabs>
        <w:spacing w:before="2" w:after="2"/>
        <w:rPr>
          <w:rFonts w:ascii="Times New Roman" w:hAnsi="Times New Roman"/>
          <w:lang w:val="nl-NL"/>
        </w:rPr>
      </w:pPr>
      <w:r>
        <w:rPr>
          <w:rFonts w:ascii="Times New Roman" w:hAnsi="Times New Roman"/>
        </w:rPr>
        <w:t xml:space="preserve">                                     Hêt/</w:t>
      </w:r>
    </w:p>
    <w:p w:rsidR="00C179F7" w:rsidRPr="007840F0" w:rsidRDefault="00C179F7" w:rsidP="003C1F03">
      <w:pPr>
        <w:tabs>
          <w:tab w:val="left" w:pos="4620"/>
        </w:tabs>
        <w:spacing w:before="2" w:after="2"/>
        <w:ind w:firstLine="560"/>
        <w:rPr>
          <w:rFonts w:ascii="Times New Roman" w:hAnsi="Times New Roman"/>
          <w:lang w:val="nl-NL"/>
        </w:rPr>
      </w:pPr>
    </w:p>
    <w:p w:rsidR="00C179F7" w:rsidRDefault="00C179F7">
      <w:pPr>
        <w:tabs>
          <w:tab w:val="left" w:pos="4620"/>
        </w:tabs>
        <w:spacing w:before="2" w:after="2"/>
        <w:ind w:firstLine="560"/>
        <w:jc w:val="both"/>
        <w:rPr>
          <w:rFonts w:ascii="Times New Roman" w:hAnsi="Times New Roman"/>
          <w:lang w:val="nl-NL"/>
        </w:rPr>
      </w:pPr>
    </w:p>
    <w:p w:rsidR="00C179F7" w:rsidRDefault="00C179F7">
      <w:pPr>
        <w:tabs>
          <w:tab w:val="left" w:pos="4620"/>
        </w:tabs>
        <w:spacing w:before="2" w:after="2"/>
        <w:ind w:firstLine="560"/>
        <w:jc w:val="both"/>
        <w:rPr>
          <w:rFonts w:ascii="Times New Roman" w:hAnsi="Times New Roman"/>
          <w:lang w:val="nl-NL"/>
        </w:rPr>
      </w:pPr>
    </w:p>
    <w:p w:rsidR="00C179F7" w:rsidRDefault="00C179F7">
      <w:pPr>
        <w:tabs>
          <w:tab w:val="left" w:pos="4620"/>
        </w:tabs>
        <w:spacing w:before="2" w:after="2"/>
        <w:ind w:firstLine="560"/>
        <w:jc w:val="both"/>
        <w:rPr>
          <w:rFonts w:ascii="Times New Roman" w:hAnsi="Times New Roman"/>
          <w:lang w:val="nl-NL"/>
        </w:rPr>
      </w:pPr>
    </w:p>
    <w:p w:rsidR="00C179F7" w:rsidRDefault="00C179F7">
      <w:pPr>
        <w:tabs>
          <w:tab w:val="left" w:pos="4620"/>
        </w:tabs>
        <w:spacing w:before="2" w:after="2"/>
        <w:ind w:firstLine="560"/>
        <w:jc w:val="both"/>
        <w:rPr>
          <w:rFonts w:ascii="Times New Roman" w:hAnsi="Times New Roman"/>
          <w:lang w:val="nl-NL"/>
        </w:rPr>
      </w:pPr>
    </w:p>
    <w:p w:rsidR="00C179F7" w:rsidRDefault="00C179F7">
      <w:pPr>
        <w:tabs>
          <w:tab w:val="left" w:pos="4620"/>
        </w:tabs>
        <w:spacing w:before="2" w:after="2"/>
        <w:ind w:firstLine="560"/>
        <w:jc w:val="both"/>
        <w:rPr>
          <w:rFonts w:ascii="Times New Roman" w:hAnsi="Times New Roman"/>
          <w:lang w:val="nl-NL"/>
        </w:rPr>
      </w:pPr>
    </w:p>
    <w:p w:rsidR="00C179F7" w:rsidRDefault="00C179F7">
      <w:pPr>
        <w:tabs>
          <w:tab w:val="left" w:pos="4620"/>
        </w:tabs>
        <w:spacing w:before="2" w:after="2"/>
        <w:ind w:firstLine="560"/>
        <w:jc w:val="both"/>
        <w:rPr>
          <w:rFonts w:ascii="Times New Roman" w:hAnsi="Times New Roman"/>
          <w:lang w:val="nl-NL"/>
        </w:rPr>
      </w:pPr>
    </w:p>
    <w:p w:rsidR="00C179F7" w:rsidRDefault="00C179F7">
      <w:pPr>
        <w:tabs>
          <w:tab w:val="left" w:pos="4620"/>
        </w:tabs>
        <w:spacing w:before="2" w:after="2"/>
        <w:ind w:firstLine="560"/>
        <w:jc w:val="both"/>
        <w:rPr>
          <w:rFonts w:ascii="Times New Roman" w:hAnsi="Times New Roman"/>
          <w:lang w:val="nl-NL"/>
        </w:rPr>
      </w:pPr>
    </w:p>
    <w:p w:rsidR="00C179F7" w:rsidRDefault="00C179F7">
      <w:pPr>
        <w:tabs>
          <w:tab w:val="left" w:pos="4620"/>
        </w:tabs>
        <w:spacing w:before="2" w:after="2"/>
        <w:ind w:firstLine="560"/>
        <w:jc w:val="both"/>
        <w:rPr>
          <w:rFonts w:ascii="Times New Roman" w:hAnsi="Times New Roman"/>
          <w:lang w:val="nl-NL"/>
        </w:rPr>
      </w:pPr>
    </w:p>
    <w:p w:rsidR="00C179F7" w:rsidRDefault="00C179F7">
      <w:pPr>
        <w:tabs>
          <w:tab w:val="left" w:pos="4620"/>
        </w:tabs>
        <w:spacing w:before="2" w:after="2"/>
        <w:ind w:firstLine="560"/>
        <w:jc w:val="both"/>
        <w:rPr>
          <w:rFonts w:ascii="Times New Roman" w:hAnsi="Times New Roman"/>
          <w:lang w:val="nl-NL"/>
        </w:rPr>
      </w:pPr>
    </w:p>
    <w:p w:rsidR="00C179F7" w:rsidRDefault="00C179F7">
      <w:pPr>
        <w:tabs>
          <w:tab w:val="left" w:pos="4620"/>
        </w:tabs>
        <w:spacing w:before="2" w:after="2"/>
        <w:ind w:firstLine="560"/>
        <w:jc w:val="both"/>
        <w:rPr>
          <w:rFonts w:ascii="Times New Roman" w:hAnsi="Times New Roman"/>
          <w:lang w:val="nl-NL"/>
        </w:rPr>
      </w:pPr>
    </w:p>
    <w:p w:rsidR="00C179F7" w:rsidRDefault="00C179F7">
      <w:pPr>
        <w:tabs>
          <w:tab w:val="left" w:pos="4620"/>
        </w:tabs>
        <w:spacing w:before="2" w:after="2"/>
        <w:ind w:firstLine="560"/>
        <w:jc w:val="both"/>
        <w:rPr>
          <w:rFonts w:ascii="Times New Roman" w:hAnsi="Times New Roman"/>
          <w:lang w:val="nl-NL"/>
        </w:rPr>
      </w:pPr>
    </w:p>
    <w:p w:rsidR="00C179F7" w:rsidRDefault="00C179F7">
      <w:pPr>
        <w:tabs>
          <w:tab w:val="left" w:pos="4620"/>
        </w:tabs>
        <w:spacing w:before="2" w:after="2"/>
        <w:ind w:firstLine="560"/>
        <w:jc w:val="both"/>
        <w:rPr>
          <w:rFonts w:ascii="Times New Roman" w:hAnsi="Times New Roman"/>
          <w:lang w:val="nl-NL"/>
        </w:rPr>
      </w:pPr>
    </w:p>
    <w:p w:rsidR="00C179F7" w:rsidRDefault="00C179F7">
      <w:pPr>
        <w:tabs>
          <w:tab w:val="left" w:pos="4620"/>
        </w:tabs>
        <w:spacing w:before="2" w:after="2"/>
        <w:ind w:firstLine="560"/>
        <w:jc w:val="both"/>
        <w:rPr>
          <w:rFonts w:ascii="Times New Roman" w:hAnsi="Times New Roman"/>
          <w:lang w:val="nl-NL"/>
        </w:rPr>
      </w:pPr>
    </w:p>
    <w:p w:rsidR="00C179F7" w:rsidRDefault="00C179F7">
      <w:pPr>
        <w:tabs>
          <w:tab w:val="left" w:pos="4620"/>
        </w:tabs>
        <w:spacing w:before="2" w:after="2"/>
        <w:ind w:firstLine="560"/>
        <w:jc w:val="both"/>
        <w:rPr>
          <w:rFonts w:ascii="Times New Roman" w:hAnsi="Times New Roman"/>
          <w:lang w:val="nl-NL"/>
        </w:rPr>
      </w:pPr>
    </w:p>
    <w:p w:rsidR="00C179F7" w:rsidRDefault="00C179F7">
      <w:pPr>
        <w:tabs>
          <w:tab w:val="left" w:pos="4620"/>
        </w:tabs>
        <w:spacing w:before="2" w:after="2"/>
        <w:ind w:firstLine="560"/>
        <w:jc w:val="both"/>
        <w:rPr>
          <w:rFonts w:ascii="Times New Roman" w:hAnsi="Times New Roman"/>
          <w:lang w:val="nl-NL"/>
        </w:rPr>
      </w:pPr>
    </w:p>
    <w:p w:rsidR="00C179F7" w:rsidRDefault="00C179F7">
      <w:pPr>
        <w:tabs>
          <w:tab w:val="left" w:pos="4620"/>
        </w:tabs>
        <w:spacing w:before="2" w:after="2"/>
        <w:jc w:val="both"/>
        <w:rPr>
          <w:rFonts w:ascii="Times New Roman" w:hAnsi="Times New Roman"/>
          <w:lang w:val="nl-NL"/>
        </w:rPr>
      </w:pPr>
    </w:p>
    <w:p w:rsidR="00C179F7" w:rsidRDefault="00C179F7">
      <w:pPr>
        <w:spacing w:before="2" w:after="2"/>
        <w:rPr>
          <w:rFonts w:ascii="Times New Roman" w:hAnsi="Times New Roman"/>
          <w:lang w:val="nl-NL"/>
        </w:rPr>
      </w:pPr>
    </w:p>
    <w:p w:rsidR="00C179F7" w:rsidRDefault="00714322">
      <w:pPr>
        <w:spacing w:before="2" w:after="2"/>
        <w:jc w:val="center"/>
        <w:rPr>
          <w:rFonts w:ascii="Times New Roman" w:hAnsi="Times New Roman"/>
          <w:b/>
          <w:lang w:val="nl-NL"/>
        </w:rPr>
      </w:pPr>
      <w:r>
        <w:rPr>
          <w:rFonts w:ascii="Times New Roman" w:hAnsi="Times New Roman"/>
          <w:b/>
          <w:lang w:val="nl-NL"/>
        </w:rPr>
        <w:t>H</w:t>
      </w:r>
      <w:r>
        <w:rPr>
          <w:rFonts w:ascii="Times New Roman" w:hAnsi="Times New Roman"/>
          <w:b/>
          <w:lang w:val="vi-VN"/>
        </w:rPr>
        <w:t xml:space="preserve">ƯỚNG DẪN CHẤM ĐỀ </w:t>
      </w:r>
    </w:p>
    <w:tbl>
      <w:tblPr>
        <w:tblStyle w:val="TableGrid"/>
        <w:tblW w:w="10335" w:type="dxa"/>
        <w:tblLayout w:type="fixed"/>
        <w:tblLook w:val="04A0" w:firstRow="1" w:lastRow="0" w:firstColumn="1" w:lastColumn="0" w:noHBand="0" w:noVBand="1"/>
      </w:tblPr>
      <w:tblGrid>
        <w:gridCol w:w="823"/>
        <w:gridCol w:w="8447"/>
        <w:gridCol w:w="1065"/>
      </w:tblGrid>
      <w:tr w:rsidR="00C179F7">
        <w:tc>
          <w:tcPr>
            <w:tcW w:w="823" w:type="dxa"/>
          </w:tcPr>
          <w:p w:rsidR="00C179F7" w:rsidRDefault="00714322">
            <w:pPr>
              <w:spacing w:before="2" w:after="2"/>
              <w:jc w:val="center"/>
              <w:rPr>
                <w:rFonts w:ascii="Times New Roman" w:hAnsi="Times New Roman"/>
                <w:b/>
              </w:rPr>
            </w:pPr>
            <w:r>
              <w:rPr>
                <w:rFonts w:ascii="Times New Roman" w:hAnsi="Times New Roman"/>
                <w:b/>
              </w:rPr>
              <w:t xml:space="preserve">CÂU </w:t>
            </w:r>
          </w:p>
        </w:tc>
        <w:tc>
          <w:tcPr>
            <w:tcW w:w="8447" w:type="dxa"/>
          </w:tcPr>
          <w:p w:rsidR="00C179F7" w:rsidRDefault="00714322">
            <w:pPr>
              <w:spacing w:before="2" w:after="2"/>
              <w:jc w:val="center"/>
              <w:rPr>
                <w:rFonts w:ascii="Times New Roman" w:hAnsi="Times New Roman"/>
                <w:b/>
              </w:rPr>
            </w:pPr>
            <w:r>
              <w:rPr>
                <w:rFonts w:ascii="Times New Roman" w:hAnsi="Times New Roman"/>
                <w:b/>
              </w:rPr>
              <w:t>NỘI DUNG</w:t>
            </w:r>
          </w:p>
        </w:tc>
        <w:tc>
          <w:tcPr>
            <w:tcW w:w="1065" w:type="dxa"/>
          </w:tcPr>
          <w:p w:rsidR="00C179F7" w:rsidRDefault="00714322">
            <w:pPr>
              <w:spacing w:before="2" w:after="2"/>
              <w:jc w:val="center"/>
              <w:rPr>
                <w:rFonts w:ascii="Times New Roman" w:hAnsi="Times New Roman"/>
                <w:b/>
              </w:rPr>
            </w:pPr>
            <w:r>
              <w:rPr>
                <w:rFonts w:ascii="Times New Roman" w:hAnsi="Times New Roman"/>
                <w:b/>
              </w:rPr>
              <w:t>ĐIỂM</w:t>
            </w:r>
          </w:p>
        </w:tc>
      </w:tr>
      <w:tr w:rsidR="00C179F7">
        <w:tc>
          <w:tcPr>
            <w:tcW w:w="823" w:type="dxa"/>
          </w:tcPr>
          <w:p w:rsidR="00C179F7" w:rsidRDefault="00714322">
            <w:pPr>
              <w:spacing w:before="2" w:after="2"/>
              <w:jc w:val="center"/>
              <w:rPr>
                <w:rFonts w:ascii="Times New Roman" w:hAnsi="Times New Roman"/>
                <w:b/>
              </w:rPr>
            </w:pPr>
            <w:r>
              <w:rPr>
                <w:rFonts w:ascii="Times New Roman" w:hAnsi="Times New Roman"/>
                <w:b/>
              </w:rPr>
              <w:t>I</w:t>
            </w:r>
          </w:p>
        </w:tc>
        <w:tc>
          <w:tcPr>
            <w:tcW w:w="8447" w:type="dxa"/>
          </w:tcPr>
          <w:p w:rsidR="00C179F7" w:rsidRDefault="00714322">
            <w:pPr>
              <w:spacing w:before="2" w:after="2"/>
              <w:jc w:val="center"/>
              <w:rPr>
                <w:rFonts w:ascii="Times New Roman" w:hAnsi="Times New Roman"/>
                <w:b/>
              </w:rPr>
            </w:pPr>
            <w:r>
              <w:rPr>
                <w:rFonts w:ascii="Times New Roman" w:hAnsi="Times New Roman"/>
                <w:b/>
              </w:rPr>
              <w:t>ĐỌC HIỂU</w:t>
            </w:r>
          </w:p>
        </w:tc>
        <w:tc>
          <w:tcPr>
            <w:tcW w:w="1065" w:type="dxa"/>
          </w:tcPr>
          <w:p w:rsidR="00C179F7" w:rsidRDefault="00714322">
            <w:pPr>
              <w:spacing w:before="2" w:after="2"/>
              <w:jc w:val="center"/>
              <w:rPr>
                <w:rFonts w:ascii="Times New Roman" w:hAnsi="Times New Roman"/>
                <w:b/>
              </w:rPr>
            </w:pPr>
            <w:r>
              <w:rPr>
                <w:rFonts w:ascii="Times New Roman" w:hAnsi="Times New Roman"/>
                <w:b/>
              </w:rPr>
              <w:t>5.0</w:t>
            </w:r>
          </w:p>
        </w:tc>
      </w:tr>
      <w:tr w:rsidR="00C179F7">
        <w:tc>
          <w:tcPr>
            <w:tcW w:w="823" w:type="dxa"/>
          </w:tcPr>
          <w:p w:rsidR="00C179F7" w:rsidRDefault="00714322">
            <w:pPr>
              <w:spacing w:before="2" w:after="2"/>
              <w:rPr>
                <w:rFonts w:ascii="Times New Roman" w:hAnsi="Times New Roman"/>
                <w:b/>
              </w:rPr>
            </w:pPr>
            <w:r>
              <w:rPr>
                <w:rFonts w:ascii="Times New Roman" w:hAnsi="Times New Roman"/>
                <w:b/>
              </w:rPr>
              <w:t>1</w:t>
            </w:r>
          </w:p>
        </w:tc>
        <w:tc>
          <w:tcPr>
            <w:tcW w:w="8447" w:type="dxa"/>
          </w:tcPr>
          <w:p w:rsidR="00C179F7" w:rsidRDefault="00714322">
            <w:pPr>
              <w:autoSpaceDE w:val="0"/>
              <w:autoSpaceDN w:val="0"/>
              <w:adjustRightInd w:val="0"/>
              <w:spacing w:before="2" w:after="2"/>
              <w:ind w:left="7"/>
              <w:rPr>
                <w:rFonts w:ascii="Times New Roman" w:eastAsia="Calibri" w:hAnsi="Times New Roman"/>
                <w:lang w:val="vi-VN" w:eastAsia="vi-VN"/>
              </w:rPr>
            </w:pPr>
            <w:r>
              <w:rPr>
                <w:rFonts w:ascii="Times New Roman" w:eastAsia="Calibri" w:hAnsi="Times New Roman"/>
                <w:lang w:val="vi-VN" w:eastAsia="vi-VN"/>
              </w:rPr>
              <w:t xml:space="preserve">- </w:t>
            </w:r>
            <w:r>
              <w:rPr>
                <w:rFonts w:ascii="Times New Roman" w:eastAsia="Calibri" w:hAnsi="Times New Roman"/>
                <w:lang w:eastAsia="vi-VN"/>
              </w:rPr>
              <w:t>P</w:t>
            </w:r>
            <w:r>
              <w:rPr>
                <w:rFonts w:ascii="Times New Roman" w:eastAsia="Calibri" w:hAnsi="Times New Roman"/>
                <w:lang w:val="vi-VN" w:eastAsia="vi-VN"/>
              </w:rPr>
              <w:t>hương thức biểu đạt chính: nghị luận</w:t>
            </w:r>
          </w:p>
        </w:tc>
        <w:tc>
          <w:tcPr>
            <w:tcW w:w="1065" w:type="dxa"/>
          </w:tcPr>
          <w:p w:rsidR="00C179F7" w:rsidRDefault="00714322">
            <w:pPr>
              <w:spacing w:before="2" w:after="2"/>
              <w:jc w:val="center"/>
              <w:rPr>
                <w:rFonts w:ascii="Times New Roman" w:hAnsi="Times New Roman"/>
              </w:rPr>
            </w:pPr>
            <w:r>
              <w:rPr>
                <w:rFonts w:ascii="Times New Roman" w:hAnsi="Times New Roman"/>
              </w:rPr>
              <w:t>1.0</w:t>
            </w:r>
          </w:p>
        </w:tc>
      </w:tr>
      <w:tr w:rsidR="00C179F7">
        <w:tc>
          <w:tcPr>
            <w:tcW w:w="823" w:type="dxa"/>
          </w:tcPr>
          <w:p w:rsidR="00C179F7" w:rsidRDefault="00714322">
            <w:pPr>
              <w:spacing w:before="2" w:after="2"/>
              <w:rPr>
                <w:rFonts w:ascii="Times New Roman" w:hAnsi="Times New Roman"/>
                <w:b/>
              </w:rPr>
            </w:pPr>
            <w:r>
              <w:rPr>
                <w:rFonts w:ascii="Times New Roman" w:hAnsi="Times New Roman"/>
                <w:b/>
              </w:rPr>
              <w:t>2</w:t>
            </w:r>
          </w:p>
        </w:tc>
        <w:tc>
          <w:tcPr>
            <w:tcW w:w="8447" w:type="dxa"/>
          </w:tcPr>
          <w:p w:rsidR="00C179F7" w:rsidRDefault="00714322">
            <w:pPr>
              <w:autoSpaceDE w:val="0"/>
              <w:autoSpaceDN w:val="0"/>
              <w:adjustRightInd w:val="0"/>
              <w:spacing w:before="2" w:after="2"/>
              <w:rPr>
                <w:rFonts w:ascii="Times New Roman" w:eastAsia="Calibri" w:hAnsi="Times New Roman"/>
                <w:b/>
                <w:bCs/>
                <w:lang w:val="vi-VN" w:eastAsia="vi-VN"/>
              </w:rPr>
            </w:pPr>
            <w:r>
              <w:rPr>
                <w:rFonts w:ascii="Times New Roman" w:eastAsia="Calibri" w:hAnsi="Times New Roman"/>
                <w:b/>
                <w:bCs/>
                <w:lang w:val="vi-VN" w:eastAsia="vi-VN"/>
              </w:rPr>
              <w:t xml:space="preserve">- </w:t>
            </w:r>
            <w:r>
              <w:rPr>
                <w:rFonts w:ascii="Times New Roman" w:eastAsia="Calibri" w:hAnsi="Times New Roman"/>
                <w:lang w:val="vi-VN" w:eastAsia="vi-VN"/>
              </w:rPr>
              <w:t xml:space="preserve">Biện pháp tu từ trong câu: </w:t>
            </w:r>
            <w:r w:rsidR="00781D6B">
              <w:rPr>
                <w:rFonts w:ascii="Times New Roman" w:eastAsia="Calibri" w:hAnsi="Times New Roman"/>
                <w:lang w:eastAsia="vi-VN"/>
              </w:rPr>
              <w:t>“</w:t>
            </w:r>
            <w:r>
              <w:rPr>
                <w:rFonts w:ascii="Times New Roman" w:eastAsia="Calibri" w:hAnsi="Times New Roman"/>
                <w:lang w:val="vi-VN" w:eastAsia="vi-VN"/>
              </w:rPr>
              <w:t>Ước mơ giố</w:t>
            </w:r>
            <w:r w:rsidR="00781D6B">
              <w:rPr>
                <w:rFonts w:ascii="Times New Roman" w:eastAsia="Calibri" w:hAnsi="Times New Roman"/>
                <w:lang w:val="vi-VN" w:eastAsia="vi-VN"/>
              </w:rPr>
              <w:t xml:space="preserve">ng như bánh lái của </w:t>
            </w:r>
            <w:r>
              <w:rPr>
                <w:rFonts w:ascii="Times New Roman" w:eastAsia="Calibri" w:hAnsi="Times New Roman"/>
                <w:lang w:val="vi-VN" w:eastAsia="vi-VN"/>
              </w:rPr>
              <w:t>con tàu</w:t>
            </w:r>
            <w:r w:rsidR="00781D6B">
              <w:rPr>
                <w:rFonts w:ascii="Times New Roman" w:eastAsia="Calibri" w:hAnsi="Times New Roman"/>
                <w:lang w:eastAsia="vi-VN"/>
              </w:rPr>
              <w:t>”</w:t>
            </w:r>
            <w:r>
              <w:rPr>
                <w:rFonts w:ascii="Times New Roman" w:eastAsia="Calibri" w:hAnsi="Times New Roman"/>
                <w:lang w:val="vi-VN" w:eastAsia="vi-VN"/>
              </w:rPr>
              <w:t xml:space="preserve"> là so sánh, ướ</w:t>
            </w:r>
            <w:r w:rsidR="00781D6B">
              <w:rPr>
                <w:rFonts w:ascii="Times New Roman" w:eastAsia="Calibri" w:hAnsi="Times New Roman"/>
                <w:lang w:val="vi-VN" w:eastAsia="vi-VN"/>
              </w:rPr>
              <w:t xml:space="preserve">c mơ </w:t>
            </w:r>
            <w:r>
              <w:rPr>
                <w:rFonts w:ascii="Times New Roman" w:eastAsia="Calibri" w:hAnsi="Times New Roman"/>
                <w:lang w:val="vi-VN" w:eastAsia="vi-VN"/>
              </w:rPr>
              <w:t>với bánh lái con tàu.</w:t>
            </w:r>
          </w:p>
          <w:p w:rsidR="00C179F7" w:rsidRDefault="00714322">
            <w:pPr>
              <w:tabs>
                <w:tab w:val="left" w:pos="167"/>
              </w:tabs>
              <w:autoSpaceDE w:val="0"/>
              <w:autoSpaceDN w:val="0"/>
              <w:adjustRightInd w:val="0"/>
              <w:spacing w:before="2" w:after="2"/>
              <w:rPr>
                <w:rFonts w:ascii="Times New Roman" w:eastAsia="Calibri" w:hAnsi="Times New Roman"/>
                <w:lang w:val="vi-VN" w:eastAsia="vi-VN"/>
              </w:rPr>
            </w:pPr>
            <w:r>
              <w:rPr>
                <w:rFonts w:ascii="Times New Roman" w:eastAsia="Calibri" w:hAnsi="Times New Roman"/>
                <w:lang w:val="vi-VN" w:eastAsia="vi-VN"/>
              </w:rPr>
              <w:t>- Tác dụng: Giúp câu văn thêm độc đáo, dễ hình dung và sinh động hơn</w:t>
            </w:r>
          </w:p>
          <w:p w:rsidR="00C179F7" w:rsidRDefault="00714322">
            <w:pPr>
              <w:tabs>
                <w:tab w:val="left" w:pos="368"/>
                <w:tab w:val="left" w:pos="9000"/>
              </w:tabs>
              <w:autoSpaceDE w:val="0"/>
              <w:autoSpaceDN w:val="0"/>
              <w:adjustRightInd w:val="0"/>
              <w:spacing w:before="2" w:after="2"/>
              <w:ind w:right="71"/>
              <w:rPr>
                <w:rFonts w:ascii="Times New Roman" w:eastAsia="Calibri" w:hAnsi="Times New Roman"/>
                <w:lang w:val="vi-VN" w:eastAsia="vi-VN"/>
              </w:rPr>
            </w:pPr>
            <w:r>
              <w:rPr>
                <w:rFonts w:ascii="Times New Roman" w:eastAsia="Calibri" w:hAnsi="Times New Roman"/>
                <w:lang w:eastAsia="vi-VN"/>
              </w:rPr>
              <w:t>+</w:t>
            </w:r>
            <w:r>
              <w:rPr>
                <w:rFonts w:ascii="Times New Roman" w:eastAsia="Calibri" w:hAnsi="Times New Roman"/>
                <w:lang w:val="vi-VN" w:eastAsia="vi-VN"/>
              </w:rPr>
              <w:t xml:space="preserve"> Khi so sánh ước mơ như bánh lái con tàu tác giả muốn nhấn mạnh nếu con tàu không có bánh lại không thể vận hành, cũng giống như con người sống không có mơ ước thì chính là đang sống hoài, sống phí</w:t>
            </w:r>
          </w:p>
        </w:tc>
        <w:tc>
          <w:tcPr>
            <w:tcW w:w="1065" w:type="dxa"/>
          </w:tcPr>
          <w:p w:rsidR="00C179F7" w:rsidRDefault="00714322">
            <w:pPr>
              <w:spacing w:before="2" w:after="2"/>
              <w:jc w:val="center"/>
              <w:rPr>
                <w:rFonts w:ascii="Times New Roman" w:hAnsi="Times New Roman"/>
              </w:rPr>
            </w:pPr>
            <w:r>
              <w:rPr>
                <w:rFonts w:ascii="Times New Roman" w:hAnsi="Times New Roman"/>
              </w:rPr>
              <w:t>0.5</w:t>
            </w:r>
          </w:p>
          <w:p w:rsidR="00C179F7" w:rsidRDefault="00C179F7">
            <w:pPr>
              <w:spacing w:before="2" w:after="2"/>
              <w:jc w:val="center"/>
              <w:rPr>
                <w:rFonts w:ascii="Times New Roman" w:hAnsi="Times New Roman"/>
              </w:rPr>
            </w:pPr>
          </w:p>
          <w:p w:rsidR="00C179F7" w:rsidRDefault="00C179F7">
            <w:pPr>
              <w:spacing w:before="2" w:after="2"/>
              <w:jc w:val="center"/>
              <w:rPr>
                <w:rFonts w:ascii="Times New Roman" w:hAnsi="Times New Roman"/>
              </w:rPr>
            </w:pPr>
          </w:p>
          <w:p w:rsidR="00C179F7" w:rsidRDefault="00C179F7">
            <w:pPr>
              <w:spacing w:before="2" w:after="2"/>
              <w:jc w:val="center"/>
              <w:rPr>
                <w:rFonts w:ascii="Times New Roman" w:hAnsi="Times New Roman"/>
              </w:rPr>
            </w:pPr>
          </w:p>
          <w:p w:rsidR="00C179F7" w:rsidRDefault="009F58D7">
            <w:pPr>
              <w:spacing w:before="2" w:after="2"/>
              <w:jc w:val="center"/>
              <w:rPr>
                <w:rFonts w:ascii="Times New Roman" w:hAnsi="Times New Roman"/>
              </w:rPr>
            </w:pPr>
            <w:r>
              <w:rPr>
                <w:rFonts w:ascii="Times New Roman" w:hAnsi="Times New Roman"/>
              </w:rPr>
              <w:t>0,5</w:t>
            </w:r>
          </w:p>
        </w:tc>
      </w:tr>
      <w:tr w:rsidR="00C179F7">
        <w:tc>
          <w:tcPr>
            <w:tcW w:w="823" w:type="dxa"/>
          </w:tcPr>
          <w:p w:rsidR="00C179F7" w:rsidRDefault="00714322">
            <w:pPr>
              <w:spacing w:before="2" w:after="2"/>
              <w:rPr>
                <w:rFonts w:ascii="Times New Roman" w:hAnsi="Times New Roman"/>
                <w:b/>
              </w:rPr>
            </w:pPr>
            <w:r>
              <w:rPr>
                <w:rFonts w:ascii="Times New Roman" w:hAnsi="Times New Roman"/>
                <w:b/>
              </w:rPr>
              <w:t>3</w:t>
            </w:r>
          </w:p>
        </w:tc>
        <w:tc>
          <w:tcPr>
            <w:tcW w:w="8447" w:type="dxa"/>
          </w:tcPr>
          <w:p w:rsidR="00C179F7" w:rsidRDefault="00714322">
            <w:pPr>
              <w:autoSpaceDE w:val="0"/>
              <w:autoSpaceDN w:val="0"/>
              <w:adjustRightInd w:val="0"/>
              <w:spacing w:before="2" w:after="2"/>
              <w:ind w:firstLineChars="100" w:firstLine="280"/>
              <w:rPr>
                <w:rFonts w:ascii="Times New Roman" w:eastAsia="Calibri" w:hAnsi="Times New Roman"/>
                <w:lang w:eastAsia="vi-VN"/>
              </w:rPr>
            </w:pPr>
            <w:r>
              <w:rPr>
                <w:rFonts w:ascii="Times New Roman" w:eastAsia="Calibri" w:hAnsi="Times New Roman"/>
                <w:lang w:val="vi-VN" w:eastAsia="vi-VN"/>
              </w:rPr>
              <w:t>Cách nói của tác giả có thể được hiểu như sau: Sống mà không có mơ ước tức là không có mục tiêu, cuộc sống tái diễn những ngày tháng lặp lại nhàm chán và rồi cuối cùng không biết mình sống để làm gì, không tìm được ý nghĩa cuộc sống…</w:t>
            </w:r>
          </w:p>
        </w:tc>
        <w:tc>
          <w:tcPr>
            <w:tcW w:w="1065" w:type="dxa"/>
          </w:tcPr>
          <w:p w:rsidR="00C179F7" w:rsidRDefault="00714322">
            <w:pPr>
              <w:spacing w:before="2" w:after="2"/>
              <w:jc w:val="center"/>
              <w:rPr>
                <w:rFonts w:ascii="Times New Roman" w:hAnsi="Times New Roman"/>
              </w:rPr>
            </w:pPr>
            <w:r>
              <w:rPr>
                <w:rFonts w:ascii="Times New Roman" w:hAnsi="Times New Roman"/>
              </w:rPr>
              <w:t>1.0</w:t>
            </w:r>
          </w:p>
        </w:tc>
      </w:tr>
      <w:tr w:rsidR="00C179F7">
        <w:tc>
          <w:tcPr>
            <w:tcW w:w="823" w:type="dxa"/>
          </w:tcPr>
          <w:p w:rsidR="00C179F7" w:rsidRDefault="00714322">
            <w:pPr>
              <w:spacing w:before="2" w:after="2"/>
              <w:rPr>
                <w:rFonts w:ascii="Times New Roman" w:hAnsi="Times New Roman"/>
                <w:b/>
              </w:rPr>
            </w:pPr>
            <w:r>
              <w:rPr>
                <w:rFonts w:ascii="Times New Roman" w:hAnsi="Times New Roman"/>
                <w:b/>
              </w:rPr>
              <w:t>4</w:t>
            </w:r>
          </w:p>
        </w:tc>
        <w:tc>
          <w:tcPr>
            <w:tcW w:w="8447" w:type="dxa"/>
          </w:tcPr>
          <w:p w:rsidR="00C179F7" w:rsidRDefault="00714322">
            <w:pPr>
              <w:autoSpaceDE w:val="0"/>
              <w:autoSpaceDN w:val="0"/>
              <w:adjustRightInd w:val="0"/>
              <w:spacing w:before="2" w:after="2"/>
              <w:ind w:firstLineChars="100" w:firstLine="280"/>
              <w:rPr>
                <w:rFonts w:ascii="Times New Roman" w:eastAsia="Calibri" w:hAnsi="Times New Roman"/>
                <w:b/>
                <w:bCs/>
                <w:lang w:eastAsia="vi-VN"/>
              </w:rPr>
            </w:pPr>
            <w:r>
              <w:rPr>
                <w:rFonts w:ascii="Times New Roman" w:eastAsia="Calibri" w:hAnsi="Times New Roman"/>
                <w:lang w:val="vi-VN" w:eastAsia="vi-VN"/>
              </w:rPr>
              <w:t>Trong cuộc sống mỗi người luôn phải có ước mơ, cho dù đó là ước mơ nhỏ nhoi, giản dị. Bởi có ước mơ, hoài bão thì mới có đích hướng tới, mới có mục tiêu và động lực phấn đấu</w:t>
            </w:r>
            <w:r>
              <w:rPr>
                <w:rFonts w:ascii="Times New Roman" w:eastAsia="Calibri" w:hAnsi="Times New Roman"/>
                <w:b/>
                <w:lang w:val="vi-VN" w:eastAsia="vi-VN"/>
              </w:rPr>
              <w:t>…</w:t>
            </w:r>
          </w:p>
        </w:tc>
        <w:tc>
          <w:tcPr>
            <w:tcW w:w="1065" w:type="dxa"/>
          </w:tcPr>
          <w:p w:rsidR="00C179F7" w:rsidRDefault="009F58D7">
            <w:pPr>
              <w:spacing w:before="2" w:after="2"/>
              <w:jc w:val="center"/>
              <w:rPr>
                <w:rFonts w:ascii="Times New Roman" w:hAnsi="Times New Roman"/>
              </w:rPr>
            </w:pPr>
            <w:r>
              <w:rPr>
                <w:rFonts w:ascii="Times New Roman" w:hAnsi="Times New Roman"/>
              </w:rPr>
              <w:t>1,0</w:t>
            </w:r>
          </w:p>
        </w:tc>
      </w:tr>
      <w:tr w:rsidR="00C179F7">
        <w:tc>
          <w:tcPr>
            <w:tcW w:w="823" w:type="dxa"/>
          </w:tcPr>
          <w:p w:rsidR="00C179F7" w:rsidRDefault="00714322">
            <w:pPr>
              <w:spacing w:before="2" w:after="2"/>
              <w:rPr>
                <w:rFonts w:ascii="Times New Roman" w:hAnsi="Times New Roman"/>
                <w:b/>
              </w:rPr>
            </w:pPr>
            <w:r>
              <w:rPr>
                <w:rFonts w:ascii="Times New Roman" w:hAnsi="Times New Roman"/>
                <w:b/>
              </w:rPr>
              <w:t>II</w:t>
            </w:r>
          </w:p>
        </w:tc>
        <w:tc>
          <w:tcPr>
            <w:tcW w:w="8447" w:type="dxa"/>
          </w:tcPr>
          <w:p w:rsidR="00C179F7" w:rsidRDefault="00714322">
            <w:pPr>
              <w:spacing w:before="2" w:after="2"/>
              <w:rPr>
                <w:rFonts w:ascii="Times New Roman" w:hAnsi="Times New Roman"/>
                <w:b/>
              </w:rPr>
            </w:pPr>
            <w:r>
              <w:rPr>
                <w:rFonts w:ascii="Times New Roman" w:hAnsi="Times New Roman"/>
                <w:b/>
                <w:bCs/>
                <w:lang w:val="vi-VN"/>
              </w:rPr>
              <w:t>PHẦN LÀM VĂN</w:t>
            </w:r>
          </w:p>
        </w:tc>
        <w:tc>
          <w:tcPr>
            <w:tcW w:w="1065" w:type="dxa"/>
          </w:tcPr>
          <w:p w:rsidR="00C179F7" w:rsidRDefault="00714322">
            <w:pPr>
              <w:spacing w:before="2" w:after="2"/>
              <w:jc w:val="center"/>
              <w:rPr>
                <w:rFonts w:ascii="Times New Roman" w:hAnsi="Times New Roman"/>
                <w:b/>
              </w:rPr>
            </w:pPr>
            <w:r>
              <w:rPr>
                <w:rFonts w:ascii="Times New Roman" w:hAnsi="Times New Roman"/>
                <w:b/>
              </w:rPr>
              <w:t>15.0</w:t>
            </w:r>
          </w:p>
        </w:tc>
      </w:tr>
      <w:tr w:rsidR="00C179F7">
        <w:trPr>
          <w:trHeight w:val="390"/>
        </w:trPr>
        <w:tc>
          <w:tcPr>
            <w:tcW w:w="823" w:type="dxa"/>
            <w:vMerge w:val="restart"/>
          </w:tcPr>
          <w:p w:rsidR="00C179F7" w:rsidRDefault="00714322">
            <w:pPr>
              <w:spacing w:before="2" w:after="2"/>
              <w:rPr>
                <w:rFonts w:ascii="Times New Roman" w:hAnsi="Times New Roman"/>
                <w:b/>
              </w:rPr>
            </w:pPr>
            <w:r>
              <w:rPr>
                <w:rFonts w:ascii="Times New Roman" w:hAnsi="Times New Roman"/>
                <w:b/>
              </w:rPr>
              <w:t>1</w:t>
            </w:r>
          </w:p>
        </w:tc>
        <w:tc>
          <w:tcPr>
            <w:tcW w:w="8447" w:type="dxa"/>
          </w:tcPr>
          <w:p w:rsidR="00C179F7" w:rsidRDefault="00714322">
            <w:pPr>
              <w:spacing w:before="2" w:after="2"/>
              <w:rPr>
                <w:rFonts w:ascii="Times New Roman" w:hAnsi="Times New Roman"/>
                <w:b/>
              </w:rPr>
            </w:pPr>
            <w:r>
              <w:rPr>
                <w:rFonts w:ascii="Times New Roman" w:hAnsi="Times New Roman"/>
                <w:b/>
              </w:rPr>
              <w:t>A. Yêu cầu về kĩ năng.</w:t>
            </w:r>
          </w:p>
          <w:p w:rsidR="00C179F7" w:rsidRDefault="00714322">
            <w:pPr>
              <w:spacing w:before="2" w:after="2"/>
              <w:ind w:firstLineChars="150" w:firstLine="420"/>
              <w:rPr>
                <w:rFonts w:ascii="Times New Roman" w:hAnsi="Times New Roman"/>
                <w:b/>
              </w:rPr>
            </w:pPr>
            <w:r>
              <w:rPr>
                <w:rFonts w:ascii="Times New Roman" w:hAnsi="Times New Roman"/>
              </w:rPr>
              <w:t>Biết cách viết bài văn nghị luận xã hội đầy đủ 3 phần: mở bài, thân bài, kết bài. Có kết cấu chặt chẽ, rõ ràng, lập luận chắc chắn; diễn đạt sáng rõ; không mắc lỗi chính tả, dùng từ, ngữ pháp.</w:t>
            </w:r>
          </w:p>
        </w:tc>
        <w:tc>
          <w:tcPr>
            <w:tcW w:w="1065" w:type="dxa"/>
          </w:tcPr>
          <w:p w:rsidR="00C179F7" w:rsidRDefault="00714322">
            <w:pPr>
              <w:spacing w:before="2" w:after="2"/>
              <w:jc w:val="center"/>
              <w:rPr>
                <w:rFonts w:ascii="Times New Roman" w:hAnsi="Times New Roman"/>
                <w:bCs/>
              </w:rPr>
            </w:pPr>
            <w:r>
              <w:rPr>
                <w:rFonts w:ascii="Times New Roman" w:hAnsi="Times New Roman"/>
                <w:bCs/>
              </w:rPr>
              <w:t>1</w:t>
            </w:r>
          </w:p>
        </w:tc>
      </w:tr>
      <w:tr w:rsidR="00C179F7">
        <w:trPr>
          <w:trHeight w:val="240"/>
        </w:trPr>
        <w:tc>
          <w:tcPr>
            <w:tcW w:w="823" w:type="dxa"/>
            <w:vMerge/>
          </w:tcPr>
          <w:p w:rsidR="00C179F7" w:rsidRDefault="00C179F7">
            <w:pPr>
              <w:spacing w:before="2" w:after="2"/>
              <w:rPr>
                <w:rFonts w:ascii="Times New Roman" w:hAnsi="Times New Roman"/>
                <w:b/>
              </w:rPr>
            </w:pPr>
          </w:p>
        </w:tc>
        <w:tc>
          <w:tcPr>
            <w:tcW w:w="8447" w:type="dxa"/>
          </w:tcPr>
          <w:p w:rsidR="00C179F7" w:rsidRDefault="00714322">
            <w:pPr>
              <w:spacing w:before="2" w:after="2"/>
              <w:rPr>
                <w:rFonts w:ascii="Times New Roman" w:eastAsia="Calibri" w:hAnsi="Times New Roman"/>
                <w:b/>
                <w:bCs/>
                <w:lang w:eastAsia="vi-VN"/>
              </w:rPr>
            </w:pPr>
            <w:r>
              <w:rPr>
                <w:rFonts w:ascii="Times New Roman" w:eastAsia="Calibri" w:hAnsi="Times New Roman"/>
                <w:b/>
                <w:bCs/>
                <w:lang w:eastAsia="vi-VN"/>
              </w:rPr>
              <w:t>B. Về kiến thức:</w:t>
            </w:r>
          </w:p>
          <w:p w:rsidR="00C179F7" w:rsidRDefault="00714322">
            <w:pPr>
              <w:spacing w:before="2" w:after="2"/>
              <w:rPr>
                <w:rFonts w:ascii="Times New Roman" w:eastAsia="Calibri" w:hAnsi="Times New Roman"/>
                <w:lang w:eastAsia="vi-VN"/>
              </w:rPr>
            </w:pPr>
            <w:r>
              <w:rPr>
                <w:rFonts w:ascii="Times New Roman" w:eastAsia="Calibri" w:hAnsi="Times New Roman"/>
                <w:b/>
                <w:bCs/>
                <w:lang w:eastAsia="vi-VN"/>
              </w:rPr>
              <w:t xml:space="preserve">1. </w:t>
            </w:r>
            <w:r>
              <w:rPr>
                <w:rFonts w:ascii="Times New Roman" w:eastAsia="Calibri" w:hAnsi="Times New Roman"/>
                <w:b/>
                <w:bCs/>
                <w:lang w:val="vi-VN" w:eastAsia="vi-VN"/>
              </w:rPr>
              <w:t xml:space="preserve">Mở </w:t>
            </w:r>
            <w:r>
              <w:rPr>
                <w:rFonts w:ascii="Times New Roman" w:eastAsia="Calibri" w:hAnsi="Times New Roman"/>
                <w:b/>
                <w:bCs/>
                <w:lang w:eastAsia="vi-VN"/>
              </w:rPr>
              <w:t>bài:</w:t>
            </w:r>
            <w:r>
              <w:rPr>
                <w:rFonts w:ascii="Times New Roman" w:eastAsia="Calibri" w:hAnsi="Times New Roman"/>
                <w:lang w:val="vi-VN" w:eastAsia="vi-VN"/>
              </w:rPr>
              <w:t xml:space="preserve"> Giới thiệu ngắn gọn vấn đề cần nghị luận: ý chí và</w:t>
            </w:r>
            <w:r>
              <w:rPr>
                <w:rFonts w:ascii="Times New Roman" w:eastAsia="Calibri" w:hAnsi="Times New Roman"/>
                <w:lang w:eastAsia="vi-VN"/>
              </w:rPr>
              <w:t xml:space="preserve"> </w:t>
            </w:r>
            <w:r>
              <w:rPr>
                <w:rFonts w:ascii="Times New Roman" w:eastAsia="Calibri" w:hAnsi="Times New Roman"/>
                <w:lang w:val="vi-VN" w:eastAsia="vi-VN"/>
              </w:rPr>
              <w:t>nghị lực sống là điều cần thiết trong cuộc sống.</w:t>
            </w:r>
          </w:p>
          <w:p w:rsidR="00C179F7" w:rsidRDefault="00714322">
            <w:pPr>
              <w:autoSpaceDE w:val="0"/>
              <w:autoSpaceDN w:val="0"/>
              <w:adjustRightInd w:val="0"/>
              <w:spacing w:before="2" w:after="2"/>
              <w:ind w:right="71"/>
              <w:rPr>
                <w:rFonts w:ascii="Times New Roman" w:eastAsia="Calibri" w:hAnsi="Times New Roman"/>
                <w:b/>
                <w:bCs/>
                <w:lang w:eastAsia="vi-VN"/>
              </w:rPr>
            </w:pPr>
            <w:r>
              <w:rPr>
                <w:rFonts w:ascii="Times New Roman" w:eastAsia="Calibri" w:hAnsi="Times New Roman"/>
                <w:b/>
                <w:bCs/>
                <w:lang w:eastAsia="vi-VN"/>
              </w:rPr>
              <w:t xml:space="preserve">2. </w:t>
            </w:r>
            <w:r>
              <w:rPr>
                <w:rFonts w:ascii="Times New Roman" w:eastAsia="Calibri" w:hAnsi="Times New Roman"/>
                <w:b/>
                <w:bCs/>
                <w:lang w:val="vi-VN" w:eastAsia="vi-VN"/>
              </w:rPr>
              <w:t xml:space="preserve">Thân </w:t>
            </w:r>
            <w:r>
              <w:rPr>
                <w:rFonts w:ascii="Times New Roman" w:eastAsia="Calibri" w:hAnsi="Times New Roman"/>
                <w:b/>
                <w:bCs/>
                <w:lang w:eastAsia="vi-VN"/>
              </w:rPr>
              <w:t>bài</w:t>
            </w:r>
          </w:p>
          <w:p w:rsidR="00C179F7" w:rsidRDefault="00714322">
            <w:pPr>
              <w:autoSpaceDE w:val="0"/>
              <w:autoSpaceDN w:val="0"/>
              <w:adjustRightInd w:val="0"/>
              <w:spacing w:before="2" w:after="2"/>
              <w:ind w:right="71"/>
              <w:rPr>
                <w:rFonts w:ascii="Times New Roman" w:eastAsia="Calibri" w:hAnsi="Times New Roman"/>
                <w:b/>
                <w:lang w:val="vi-VN" w:eastAsia="vi-VN"/>
              </w:rPr>
            </w:pPr>
            <w:r>
              <w:rPr>
                <w:rFonts w:ascii="Times New Roman" w:eastAsia="Calibri" w:hAnsi="Times New Roman"/>
                <w:b/>
                <w:lang w:eastAsia="vi-VN"/>
              </w:rPr>
              <w:t>*</w:t>
            </w:r>
            <w:r>
              <w:rPr>
                <w:rFonts w:ascii="Times New Roman" w:eastAsia="Calibri" w:hAnsi="Times New Roman"/>
                <w:b/>
                <w:lang w:val="vi-VN" w:eastAsia="vi-VN"/>
              </w:rPr>
              <w:t xml:space="preserve"> Giải thích</w:t>
            </w:r>
          </w:p>
          <w:p w:rsidR="00C179F7" w:rsidRDefault="00714322">
            <w:pPr>
              <w:autoSpaceDE w:val="0"/>
              <w:autoSpaceDN w:val="0"/>
              <w:adjustRightInd w:val="0"/>
              <w:spacing w:before="2" w:after="2"/>
              <w:ind w:left="7"/>
              <w:rPr>
                <w:rFonts w:ascii="Times New Roman" w:eastAsia="Calibri" w:hAnsi="Times New Roman"/>
                <w:lang w:val="vi-VN" w:eastAsia="vi-VN"/>
              </w:rPr>
            </w:pPr>
            <w:r>
              <w:rPr>
                <w:rFonts w:ascii="Times New Roman" w:eastAsia="Calibri" w:hAnsi="Times New Roman"/>
                <w:lang w:val="vi-VN" w:eastAsia="vi-VN"/>
              </w:rPr>
              <w:t>- Nghị lực sống: Cố gắng quyết tâm vượt qua thử thách dù khó khăn, gian khổ đến đâu.</w:t>
            </w:r>
          </w:p>
          <w:p w:rsidR="00C179F7" w:rsidRDefault="00714322">
            <w:pPr>
              <w:autoSpaceDE w:val="0"/>
              <w:autoSpaceDN w:val="0"/>
              <w:adjustRightInd w:val="0"/>
              <w:spacing w:before="2" w:after="2"/>
              <w:ind w:left="7" w:right="20"/>
              <w:rPr>
                <w:rFonts w:ascii="Times New Roman" w:eastAsia="Calibri" w:hAnsi="Times New Roman"/>
                <w:lang w:val="vi-VN" w:eastAsia="vi-VN"/>
              </w:rPr>
            </w:pPr>
            <w:r>
              <w:rPr>
                <w:rFonts w:ascii="Times New Roman" w:eastAsia="Calibri" w:hAnsi="Times New Roman"/>
                <w:lang w:val="vi-VN" w:eastAsia="vi-VN"/>
              </w:rPr>
              <w:t>- Người có ý chí, nghị lực sống: Luôn kiên trì, nhẫn nại vượt qua những khó khăn, chông gai trong cuộc đời.</w:t>
            </w:r>
          </w:p>
          <w:p w:rsidR="00C179F7" w:rsidRDefault="00714322">
            <w:pPr>
              <w:autoSpaceDE w:val="0"/>
              <w:autoSpaceDN w:val="0"/>
              <w:adjustRightInd w:val="0"/>
              <w:spacing w:before="2" w:after="2"/>
              <w:ind w:left="7"/>
              <w:rPr>
                <w:rFonts w:ascii="Times New Roman" w:eastAsia="Calibri" w:hAnsi="Times New Roman"/>
                <w:b/>
                <w:lang w:val="vi-VN" w:eastAsia="vi-VN"/>
              </w:rPr>
            </w:pPr>
            <w:r>
              <w:rPr>
                <w:rFonts w:ascii="Times New Roman" w:eastAsia="Calibri" w:hAnsi="Times New Roman"/>
                <w:b/>
                <w:lang w:eastAsia="vi-VN"/>
              </w:rPr>
              <w:t>*</w:t>
            </w:r>
            <w:r>
              <w:rPr>
                <w:rFonts w:ascii="Times New Roman" w:eastAsia="Calibri" w:hAnsi="Times New Roman"/>
                <w:b/>
                <w:lang w:val="vi-VN" w:eastAsia="vi-VN"/>
              </w:rPr>
              <w:t xml:space="preserve"> Phân tích, chứng minh</w:t>
            </w:r>
          </w:p>
          <w:p w:rsidR="00C179F7" w:rsidRDefault="00714322">
            <w:pPr>
              <w:autoSpaceDE w:val="0"/>
              <w:autoSpaceDN w:val="0"/>
              <w:adjustRightInd w:val="0"/>
              <w:spacing w:before="2" w:after="2"/>
              <w:ind w:right="71"/>
              <w:rPr>
                <w:rFonts w:ascii="Times New Roman" w:eastAsia="Calibri" w:hAnsi="Times New Roman"/>
                <w:lang w:val="vi-VN" w:eastAsia="vi-VN"/>
              </w:rPr>
            </w:pPr>
            <w:r>
              <w:rPr>
                <w:rFonts w:ascii="Times New Roman" w:eastAsia="Calibri" w:hAnsi="Times New Roman"/>
                <w:lang w:val="vi-VN" w:eastAsia="vi-VN"/>
              </w:rPr>
              <w:t xml:space="preserve"> Nguồn gốc, biểu hiện của ý chí nghị lực - Nguồn gốc</w:t>
            </w:r>
          </w:p>
          <w:p w:rsidR="00C179F7" w:rsidRDefault="00714322">
            <w:pPr>
              <w:autoSpaceDE w:val="0"/>
              <w:autoSpaceDN w:val="0"/>
              <w:adjustRightInd w:val="0"/>
              <w:spacing w:before="2" w:after="2"/>
              <w:ind w:right="20"/>
              <w:rPr>
                <w:rFonts w:ascii="Times New Roman" w:eastAsia="Calibri" w:hAnsi="Times New Roman"/>
                <w:lang w:val="vi-VN" w:eastAsia="vi-VN"/>
              </w:rPr>
            </w:pPr>
            <w:r>
              <w:rPr>
                <w:rFonts w:ascii="Times New Roman" w:eastAsia="Calibri" w:hAnsi="Times New Roman"/>
                <w:lang w:val="vi-VN" w:eastAsia="vi-VN"/>
              </w:rPr>
              <w:t>+ Nghị lực của con người không phải trời sinh ra mà có, nó xuất phát và được rèn luyện từ gian khổ của cuộc sống. Ví dụ: Nguyễn Sơn Lâm…</w:t>
            </w:r>
          </w:p>
          <w:p w:rsidR="00C179F7" w:rsidRDefault="00714322">
            <w:pPr>
              <w:autoSpaceDE w:val="0"/>
              <w:autoSpaceDN w:val="0"/>
              <w:adjustRightInd w:val="0"/>
              <w:spacing w:before="2" w:after="2"/>
              <w:rPr>
                <w:rFonts w:ascii="Times New Roman" w:eastAsia="Calibri" w:hAnsi="Times New Roman"/>
                <w:lang w:val="vi-VN" w:eastAsia="vi-VN"/>
              </w:rPr>
            </w:pPr>
            <w:r>
              <w:rPr>
                <w:rFonts w:ascii="Times New Roman" w:eastAsia="Calibri" w:hAnsi="Times New Roman"/>
                <w:lang w:val="vi-VN" w:eastAsia="vi-VN"/>
              </w:rPr>
              <w:lastRenderedPageBreak/>
              <w:t>- Biểu hiện của ý chí nghị lực</w:t>
            </w:r>
          </w:p>
          <w:p w:rsidR="00C179F7" w:rsidRDefault="00714322">
            <w:pPr>
              <w:autoSpaceDE w:val="0"/>
              <w:autoSpaceDN w:val="0"/>
              <w:adjustRightInd w:val="0"/>
              <w:spacing w:before="2" w:after="2"/>
              <w:ind w:right="20"/>
              <w:rPr>
                <w:rFonts w:ascii="Times New Roman" w:eastAsia="Calibri" w:hAnsi="Times New Roman"/>
                <w:lang w:val="vi-VN" w:eastAsia="vi-VN"/>
              </w:rPr>
            </w:pPr>
            <w:r>
              <w:rPr>
                <w:rFonts w:ascii="Times New Roman" w:eastAsia="Calibri" w:hAnsi="Times New Roman"/>
                <w:lang w:val="vi-VN" w:eastAsia="vi-VN"/>
              </w:rPr>
              <w:t>+ Người có nghị lực luôn có thể chuyển rủi thành may, chuyển họa thành phúc. Không khuất phục số phận và đổ lỗi thất bại do số phận. Ví dụ: Milton, Beethoven…</w:t>
            </w:r>
          </w:p>
          <w:p w:rsidR="00C179F7" w:rsidRDefault="00714322">
            <w:pPr>
              <w:autoSpaceDE w:val="0"/>
              <w:autoSpaceDN w:val="0"/>
              <w:adjustRightInd w:val="0"/>
              <w:spacing w:before="2" w:after="2"/>
              <w:rPr>
                <w:rFonts w:ascii="Times New Roman" w:eastAsia="Calibri" w:hAnsi="Times New Roman"/>
                <w:lang w:val="vi-VN" w:eastAsia="vi-VN"/>
              </w:rPr>
            </w:pPr>
            <w:r>
              <w:rPr>
                <w:rFonts w:ascii="Times New Roman" w:eastAsia="Calibri" w:hAnsi="Times New Roman"/>
                <w:lang w:val="vi-VN" w:eastAsia="vi-VN"/>
              </w:rPr>
              <w:t>- Vai trò của ý chí nghị lực</w:t>
            </w:r>
          </w:p>
          <w:p w:rsidR="00C179F7" w:rsidRDefault="00714322">
            <w:pPr>
              <w:autoSpaceDE w:val="0"/>
              <w:autoSpaceDN w:val="0"/>
              <w:adjustRightInd w:val="0"/>
              <w:spacing w:before="2" w:after="2"/>
              <w:ind w:right="20"/>
              <w:rPr>
                <w:rFonts w:ascii="Times New Roman" w:eastAsia="Calibri" w:hAnsi="Times New Roman"/>
                <w:lang w:val="vi-VN" w:eastAsia="vi-VN"/>
              </w:rPr>
            </w:pPr>
            <w:r>
              <w:rPr>
                <w:rFonts w:ascii="Times New Roman" w:eastAsia="Calibri" w:hAnsi="Times New Roman"/>
                <w:lang w:val="vi-VN" w:eastAsia="vi-VN"/>
              </w:rPr>
              <w:t>- Nghị lực giúp con người đối chọi với khó khăn, vượt qua thử thách của cuộc sống một cách dễ dàng hơn. Ví dụ: Bill Gate, …</w:t>
            </w:r>
          </w:p>
          <w:p w:rsidR="00C179F7" w:rsidRDefault="00714322">
            <w:pPr>
              <w:autoSpaceDE w:val="0"/>
              <w:autoSpaceDN w:val="0"/>
              <w:adjustRightInd w:val="0"/>
              <w:spacing w:before="2" w:after="2"/>
              <w:rPr>
                <w:rFonts w:ascii="Times New Roman" w:eastAsia="Calibri" w:hAnsi="Times New Roman"/>
                <w:b/>
                <w:lang w:val="vi-VN" w:eastAsia="vi-VN"/>
              </w:rPr>
            </w:pPr>
            <w:r>
              <w:rPr>
                <w:rFonts w:ascii="Times New Roman" w:eastAsia="Calibri" w:hAnsi="Times New Roman"/>
                <w:b/>
                <w:lang w:eastAsia="vi-VN"/>
              </w:rPr>
              <w:t>*</w:t>
            </w:r>
            <w:r>
              <w:rPr>
                <w:rFonts w:ascii="Times New Roman" w:eastAsia="Calibri" w:hAnsi="Times New Roman"/>
                <w:b/>
                <w:lang w:val="vi-VN" w:eastAsia="vi-VN"/>
              </w:rPr>
              <w:t xml:space="preserve"> Bình luận, mở rộng</w:t>
            </w:r>
          </w:p>
          <w:p w:rsidR="00C179F7" w:rsidRDefault="00714322">
            <w:pPr>
              <w:autoSpaceDE w:val="0"/>
              <w:autoSpaceDN w:val="0"/>
              <w:adjustRightInd w:val="0"/>
              <w:spacing w:before="2" w:after="2"/>
              <w:ind w:right="20"/>
              <w:rPr>
                <w:rFonts w:ascii="Times New Roman" w:eastAsia="Calibri" w:hAnsi="Times New Roman"/>
                <w:lang w:val="vi-VN" w:eastAsia="vi-VN"/>
              </w:rPr>
            </w:pPr>
            <w:r>
              <w:rPr>
                <w:rFonts w:ascii="Times New Roman" w:eastAsia="Calibri" w:hAnsi="Times New Roman"/>
                <w:lang w:val="vi-VN" w:eastAsia="vi-VN"/>
              </w:rPr>
              <w:t>- Trái ngược với những người có ý chí rèn luyện là những người không có ý chí. Giới trẻ bây giờ vẫn rất còn nhiều người chưa làm nhưng thấy khó khăn đã nản chí, thấy thất bại thì hủy hoại và sống bất cần đời.</w:t>
            </w:r>
          </w:p>
          <w:p w:rsidR="00C179F7" w:rsidRDefault="00714322">
            <w:pPr>
              <w:autoSpaceDE w:val="0"/>
              <w:autoSpaceDN w:val="0"/>
              <w:adjustRightInd w:val="0"/>
              <w:spacing w:before="2" w:after="2"/>
              <w:rPr>
                <w:rFonts w:ascii="Times New Roman" w:eastAsia="Calibri" w:hAnsi="Times New Roman"/>
                <w:lang w:val="vi-VN" w:eastAsia="vi-VN"/>
              </w:rPr>
            </w:pPr>
            <w:r>
              <w:rPr>
                <w:rFonts w:ascii="Times New Roman" w:eastAsia="Calibri" w:hAnsi="Times New Roman"/>
                <w:b/>
                <w:bCs/>
                <w:lang w:val="vi-VN" w:eastAsia="vi-VN"/>
              </w:rPr>
              <w:t>=&gt;</w:t>
            </w:r>
            <w:r>
              <w:rPr>
                <w:rFonts w:ascii="Times New Roman" w:eastAsia="Calibri" w:hAnsi="Times New Roman"/>
                <w:lang w:val="vi-VN" w:eastAsia="vi-VN"/>
              </w:rPr>
              <w:t xml:space="preserve"> Lối sống cần lên án gay gắt.</w:t>
            </w:r>
          </w:p>
          <w:p w:rsidR="00C179F7" w:rsidRDefault="00714322">
            <w:pPr>
              <w:autoSpaceDE w:val="0"/>
              <w:autoSpaceDN w:val="0"/>
              <w:adjustRightInd w:val="0"/>
              <w:spacing w:before="2" w:after="2"/>
              <w:ind w:left="7"/>
              <w:rPr>
                <w:rFonts w:ascii="Times New Roman" w:eastAsia="Calibri" w:hAnsi="Times New Roman"/>
                <w:b/>
                <w:lang w:val="vi-VN" w:eastAsia="vi-VN"/>
              </w:rPr>
            </w:pPr>
            <w:r>
              <w:rPr>
                <w:rFonts w:ascii="Times New Roman" w:eastAsia="Calibri" w:hAnsi="Times New Roman"/>
                <w:b/>
                <w:lang w:eastAsia="vi-VN"/>
              </w:rPr>
              <w:t>*</w:t>
            </w:r>
            <w:r>
              <w:rPr>
                <w:rFonts w:ascii="Times New Roman" w:eastAsia="Calibri" w:hAnsi="Times New Roman"/>
                <w:b/>
                <w:lang w:val="vi-VN" w:eastAsia="vi-VN"/>
              </w:rPr>
              <w:t xml:space="preserve"> Bài học nhận thức và hành động</w:t>
            </w:r>
          </w:p>
          <w:p w:rsidR="00C179F7" w:rsidRDefault="00714322">
            <w:pPr>
              <w:autoSpaceDE w:val="0"/>
              <w:autoSpaceDN w:val="0"/>
              <w:adjustRightInd w:val="0"/>
              <w:spacing w:before="2" w:after="2"/>
              <w:rPr>
                <w:rFonts w:ascii="Times New Roman" w:eastAsia="Calibri" w:hAnsi="Times New Roman"/>
                <w:lang w:val="vi-VN" w:eastAsia="vi-VN"/>
              </w:rPr>
            </w:pPr>
            <w:r>
              <w:rPr>
                <w:rFonts w:ascii="Times New Roman" w:eastAsia="Calibri" w:hAnsi="Times New Roman"/>
                <w:lang w:val="vi-VN" w:eastAsia="vi-VN"/>
              </w:rPr>
              <w:t>- Cuộc sống nhiều gian nan, thử thách thì nghị lực sống là rất quan trọng.</w:t>
            </w:r>
          </w:p>
          <w:p w:rsidR="00C179F7" w:rsidRDefault="00714322">
            <w:pPr>
              <w:autoSpaceDE w:val="0"/>
              <w:autoSpaceDN w:val="0"/>
              <w:adjustRightInd w:val="0"/>
              <w:spacing w:before="2" w:after="2"/>
              <w:ind w:right="20"/>
              <w:rPr>
                <w:rFonts w:ascii="Times New Roman" w:eastAsia="Calibri" w:hAnsi="Times New Roman"/>
                <w:lang w:val="vi-VN" w:eastAsia="vi-VN"/>
              </w:rPr>
            </w:pPr>
            <w:r>
              <w:rPr>
                <w:rFonts w:ascii="Times New Roman" w:eastAsia="Calibri" w:hAnsi="Times New Roman"/>
                <w:lang w:val="vi-VN" w:eastAsia="vi-VN"/>
              </w:rPr>
              <w:t>- Rèn luyện bản thân thành người có ý chí và nghị lực để vượt qua mọi chông gai và thử thách trên chặng đường dài.</w:t>
            </w:r>
          </w:p>
          <w:p w:rsidR="00C179F7" w:rsidRDefault="00714322">
            <w:pPr>
              <w:autoSpaceDE w:val="0"/>
              <w:autoSpaceDN w:val="0"/>
              <w:adjustRightInd w:val="0"/>
              <w:spacing w:before="2" w:after="2"/>
              <w:ind w:right="20"/>
              <w:rPr>
                <w:rFonts w:ascii="Times New Roman" w:eastAsia="Calibri" w:hAnsi="Times New Roman"/>
                <w:lang w:val="vi-VN" w:eastAsia="vi-VN"/>
              </w:rPr>
            </w:pPr>
            <w:r>
              <w:rPr>
                <w:rFonts w:ascii="Times New Roman" w:eastAsia="Calibri" w:hAnsi="Times New Roman"/>
                <w:lang w:val="vi-VN" w:eastAsia="vi-VN"/>
              </w:rPr>
              <w:t>- Lên án, phê phán những người sống mà không có ý chí nghị lực, không có niềm tin về cuộc sống.</w:t>
            </w:r>
          </w:p>
          <w:p w:rsidR="00C179F7" w:rsidRDefault="00714322">
            <w:pPr>
              <w:spacing w:before="2" w:after="2"/>
              <w:rPr>
                <w:rFonts w:ascii="Times New Roman" w:eastAsia="Calibri" w:hAnsi="Times New Roman"/>
                <w:lang w:val="vi-VN" w:eastAsia="vi-VN"/>
              </w:rPr>
            </w:pPr>
            <w:r>
              <w:rPr>
                <w:rFonts w:ascii="Times New Roman" w:eastAsia="Calibri" w:hAnsi="Times New Roman"/>
                <w:lang w:val="vi-VN" w:eastAsia="vi-VN"/>
              </w:rPr>
              <w:t>- Học tập những tấm gương sáng để đi tới thành công.</w:t>
            </w:r>
          </w:p>
          <w:p w:rsidR="00C179F7" w:rsidRDefault="00714322">
            <w:pPr>
              <w:numPr>
                <w:ilvl w:val="0"/>
                <w:numId w:val="1"/>
              </w:numPr>
              <w:spacing w:before="2" w:after="2"/>
              <w:rPr>
                <w:rFonts w:ascii="Times New Roman" w:hAnsi="Times New Roman"/>
                <w:b/>
                <w:lang w:val="vi-VN"/>
              </w:rPr>
            </w:pPr>
            <w:r>
              <w:rPr>
                <w:rFonts w:ascii="Times New Roman" w:eastAsia="Calibri" w:hAnsi="Times New Roman"/>
                <w:b/>
                <w:bCs/>
                <w:lang w:val="vi-VN" w:eastAsia="vi-VN"/>
              </w:rPr>
              <w:t xml:space="preserve">Kết </w:t>
            </w:r>
            <w:r>
              <w:rPr>
                <w:rFonts w:ascii="Times New Roman" w:eastAsia="Calibri" w:hAnsi="Times New Roman"/>
                <w:b/>
                <w:bCs/>
                <w:lang w:eastAsia="vi-VN"/>
              </w:rPr>
              <w:t xml:space="preserve">bài: </w:t>
            </w:r>
            <w:r>
              <w:rPr>
                <w:rFonts w:ascii="Times New Roman" w:eastAsia="Calibri" w:hAnsi="Times New Roman"/>
                <w:lang w:val="vi-VN" w:eastAsia="vi-VN"/>
              </w:rPr>
              <w:t>Khẳng định lại vấn đề: Có ý chí, nghị lực, niềm tin thì chúng ta có thể vượt qua mọi khó khăn để đưa những bước chân gần hơn với thành công và hạnh phúc.</w:t>
            </w:r>
          </w:p>
        </w:tc>
        <w:tc>
          <w:tcPr>
            <w:tcW w:w="1065" w:type="dxa"/>
          </w:tcPr>
          <w:p w:rsidR="00C179F7" w:rsidRDefault="00C179F7">
            <w:pPr>
              <w:spacing w:before="2" w:after="2"/>
              <w:jc w:val="center"/>
              <w:rPr>
                <w:rFonts w:ascii="Times New Roman" w:hAnsi="Times New Roman"/>
                <w:bCs/>
              </w:rPr>
            </w:pPr>
          </w:p>
          <w:p w:rsidR="00C179F7" w:rsidRDefault="00714322">
            <w:pPr>
              <w:spacing w:before="2" w:after="2"/>
              <w:jc w:val="center"/>
              <w:rPr>
                <w:rFonts w:ascii="Times New Roman" w:hAnsi="Times New Roman"/>
                <w:bCs/>
              </w:rPr>
            </w:pPr>
            <w:r>
              <w:rPr>
                <w:rFonts w:ascii="Times New Roman" w:hAnsi="Times New Roman"/>
                <w:bCs/>
              </w:rPr>
              <w:t>0.5</w:t>
            </w: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714322">
            <w:pPr>
              <w:spacing w:before="2" w:after="2"/>
              <w:jc w:val="center"/>
              <w:rPr>
                <w:rFonts w:ascii="Times New Roman" w:hAnsi="Times New Roman"/>
                <w:bCs/>
              </w:rPr>
            </w:pPr>
            <w:r>
              <w:rPr>
                <w:rFonts w:ascii="Times New Roman" w:hAnsi="Times New Roman"/>
                <w:bCs/>
              </w:rPr>
              <w:t>0.5</w:t>
            </w: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714322">
            <w:pPr>
              <w:spacing w:before="2" w:after="2"/>
              <w:jc w:val="center"/>
              <w:rPr>
                <w:rFonts w:ascii="Times New Roman" w:hAnsi="Times New Roman"/>
                <w:bCs/>
              </w:rPr>
            </w:pPr>
            <w:r>
              <w:rPr>
                <w:rFonts w:ascii="Times New Roman" w:hAnsi="Times New Roman"/>
                <w:bCs/>
              </w:rPr>
              <w:t>1.5</w:t>
            </w: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714322">
            <w:pPr>
              <w:spacing w:before="2" w:after="2"/>
              <w:jc w:val="center"/>
              <w:rPr>
                <w:rFonts w:ascii="Times New Roman" w:hAnsi="Times New Roman"/>
                <w:bCs/>
              </w:rPr>
            </w:pPr>
            <w:r>
              <w:rPr>
                <w:rFonts w:ascii="Times New Roman" w:hAnsi="Times New Roman"/>
                <w:bCs/>
              </w:rPr>
              <w:t>0.5</w:t>
            </w: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714322">
            <w:pPr>
              <w:spacing w:before="2" w:after="2"/>
              <w:jc w:val="center"/>
              <w:rPr>
                <w:rFonts w:ascii="Times New Roman" w:hAnsi="Times New Roman"/>
                <w:bCs/>
              </w:rPr>
            </w:pPr>
            <w:r>
              <w:rPr>
                <w:rFonts w:ascii="Times New Roman" w:hAnsi="Times New Roman"/>
                <w:bCs/>
              </w:rPr>
              <w:t>0.5</w:t>
            </w: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714322">
            <w:pPr>
              <w:spacing w:before="2" w:after="2"/>
              <w:jc w:val="center"/>
              <w:rPr>
                <w:rFonts w:ascii="Times New Roman" w:hAnsi="Times New Roman"/>
                <w:bCs/>
              </w:rPr>
            </w:pPr>
            <w:r>
              <w:rPr>
                <w:rFonts w:ascii="Times New Roman" w:hAnsi="Times New Roman"/>
                <w:bCs/>
              </w:rPr>
              <w:t>0.5</w:t>
            </w:r>
          </w:p>
        </w:tc>
      </w:tr>
      <w:tr w:rsidR="00C179F7">
        <w:trPr>
          <w:trHeight w:val="240"/>
        </w:trPr>
        <w:tc>
          <w:tcPr>
            <w:tcW w:w="823" w:type="dxa"/>
          </w:tcPr>
          <w:p w:rsidR="00C179F7" w:rsidRDefault="00714322">
            <w:pPr>
              <w:spacing w:before="2" w:after="2"/>
              <w:rPr>
                <w:rFonts w:ascii="Times New Roman" w:hAnsi="Times New Roman"/>
                <w:b/>
              </w:rPr>
            </w:pPr>
            <w:r>
              <w:rPr>
                <w:rFonts w:ascii="Times New Roman" w:hAnsi="Times New Roman"/>
                <w:b/>
              </w:rPr>
              <w:lastRenderedPageBreak/>
              <w:t>2</w:t>
            </w:r>
          </w:p>
        </w:tc>
        <w:tc>
          <w:tcPr>
            <w:tcW w:w="8447" w:type="dxa"/>
          </w:tcPr>
          <w:p w:rsidR="00C179F7" w:rsidRDefault="00714322">
            <w:pPr>
              <w:spacing w:before="2" w:after="2"/>
              <w:rPr>
                <w:rFonts w:ascii="Times New Roman" w:hAnsi="Times New Roman"/>
                <w:lang w:val="vi-VN" w:eastAsia="vi-VN"/>
              </w:rPr>
            </w:pPr>
            <w:r>
              <w:rPr>
                <w:rFonts w:ascii="Times New Roman" w:hAnsi="Times New Roman"/>
                <w:b/>
              </w:rPr>
              <w:t>* Yêu cầu chung</w:t>
            </w:r>
            <w:r>
              <w:rPr>
                <w:rFonts w:ascii="Times New Roman" w:hAnsi="Times New Roman"/>
              </w:rPr>
              <w:br/>
              <w:t>- Câu này kiểm tra năng lực viết bài nghị luận văn học của thí sinh; đòi hỏi thí sinh phải huy động kiến thức về tác giả, tác phẩm văn học, kĩ năng tạo lập văn bản, khả năng cảm nhận văn chương của mình để làm bài.</w:t>
            </w:r>
            <w:r>
              <w:rPr>
                <w:rFonts w:ascii="Times New Roman" w:hAnsi="Times New Roman"/>
              </w:rPr>
              <w:br/>
              <w:t>- Thí sinh có thể cảm nhận và kiến giải theo những cách khác nhau nhưng phải có lí lẽ, căn cứ xác đáng, phải bám sát và làm rõ ý kiến được nêu ra ở đề bài.</w:t>
            </w:r>
            <w:r>
              <w:rPr>
                <w:rFonts w:ascii="Times New Roman" w:hAnsi="Times New Roman"/>
              </w:rPr>
              <w:br/>
              <w:t xml:space="preserve">* </w:t>
            </w:r>
            <w:r>
              <w:rPr>
                <w:rFonts w:ascii="Times New Roman" w:hAnsi="Times New Roman"/>
                <w:b/>
              </w:rPr>
              <w:t>Yêu cầu cụ thể</w:t>
            </w:r>
          </w:p>
        </w:tc>
        <w:tc>
          <w:tcPr>
            <w:tcW w:w="1065" w:type="dxa"/>
          </w:tcPr>
          <w:p w:rsidR="00C179F7" w:rsidRDefault="00C179F7">
            <w:pPr>
              <w:spacing w:before="2" w:after="2"/>
              <w:jc w:val="center"/>
              <w:rPr>
                <w:rFonts w:ascii="Times New Roman" w:hAnsi="Times New Roman"/>
                <w:b/>
              </w:rPr>
            </w:pPr>
          </w:p>
        </w:tc>
      </w:tr>
      <w:tr w:rsidR="00C179F7">
        <w:trPr>
          <w:trHeight w:val="240"/>
        </w:trPr>
        <w:tc>
          <w:tcPr>
            <w:tcW w:w="823" w:type="dxa"/>
          </w:tcPr>
          <w:p w:rsidR="00C179F7" w:rsidRDefault="00C179F7">
            <w:pPr>
              <w:spacing w:before="2" w:after="2"/>
              <w:rPr>
                <w:rFonts w:ascii="Times New Roman" w:hAnsi="Times New Roman"/>
                <w:b/>
              </w:rPr>
            </w:pPr>
          </w:p>
        </w:tc>
        <w:tc>
          <w:tcPr>
            <w:tcW w:w="8447" w:type="dxa"/>
          </w:tcPr>
          <w:p w:rsidR="00C179F7" w:rsidRDefault="00714322">
            <w:pPr>
              <w:pStyle w:val="NormalWeb"/>
              <w:shd w:val="clear" w:color="auto" w:fill="FFFFFF"/>
              <w:spacing w:before="2" w:beforeAutospacing="0" w:after="2" w:afterAutospacing="0"/>
              <w:textAlignment w:val="baseline"/>
              <w:rPr>
                <w:b/>
                <w:sz w:val="28"/>
                <w:szCs w:val="28"/>
                <w:lang w:val="vi-VN" w:eastAsia="vi-VN"/>
              </w:rPr>
            </w:pPr>
            <w:r>
              <w:rPr>
                <w:sz w:val="28"/>
                <w:szCs w:val="28"/>
              </w:rPr>
              <w:t>1. MB: Giới thiệu tác giả, tác phẩm, vấn đề</w:t>
            </w:r>
          </w:p>
        </w:tc>
        <w:tc>
          <w:tcPr>
            <w:tcW w:w="1065" w:type="dxa"/>
          </w:tcPr>
          <w:p w:rsidR="00C179F7" w:rsidRDefault="00714322">
            <w:pPr>
              <w:spacing w:before="2" w:after="2"/>
              <w:jc w:val="center"/>
              <w:rPr>
                <w:rFonts w:ascii="Times New Roman" w:hAnsi="Times New Roman"/>
                <w:bCs/>
              </w:rPr>
            </w:pPr>
            <w:r>
              <w:rPr>
                <w:rFonts w:ascii="Times New Roman" w:hAnsi="Times New Roman"/>
                <w:bCs/>
              </w:rPr>
              <w:t>1.0</w:t>
            </w:r>
          </w:p>
        </w:tc>
      </w:tr>
      <w:tr w:rsidR="00C179F7">
        <w:trPr>
          <w:trHeight w:val="240"/>
        </w:trPr>
        <w:tc>
          <w:tcPr>
            <w:tcW w:w="823" w:type="dxa"/>
          </w:tcPr>
          <w:p w:rsidR="00C179F7" w:rsidRDefault="00C179F7">
            <w:pPr>
              <w:spacing w:before="2" w:after="2"/>
              <w:rPr>
                <w:rFonts w:ascii="Times New Roman" w:hAnsi="Times New Roman"/>
                <w:b/>
              </w:rPr>
            </w:pPr>
          </w:p>
        </w:tc>
        <w:tc>
          <w:tcPr>
            <w:tcW w:w="8447" w:type="dxa"/>
          </w:tcPr>
          <w:p w:rsidR="00C179F7" w:rsidRDefault="00714322">
            <w:pPr>
              <w:pStyle w:val="NormalWeb"/>
              <w:shd w:val="clear" w:color="auto" w:fill="FFFFFF"/>
              <w:spacing w:before="2" w:beforeAutospacing="0" w:after="2" w:afterAutospacing="0"/>
              <w:textAlignment w:val="baseline"/>
              <w:rPr>
                <w:sz w:val="28"/>
                <w:szCs w:val="28"/>
              </w:rPr>
            </w:pPr>
            <w:r>
              <w:rPr>
                <w:sz w:val="28"/>
                <w:szCs w:val="28"/>
              </w:rPr>
              <w:t>2. TB:</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xml:space="preserve">* Giải thích lời nhận xét: </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Sứ mệnh của người nghệ sĩ: trách nhiệm và nghĩa vụ cao cả của người sáng tạo nghệ thuật, trong đó có nhà văn.</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Âm thanh kì diệu: cái điều sâu lắng, tốt đẹp, khác lạ</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Cuộc sống vốn rất đỗi bình thường: hiện thực cuộc sống diễn ra hằng ngày, không ai để ý.</w:t>
            </w:r>
          </w:p>
          <w:p w:rsidR="00C179F7" w:rsidRDefault="00714322">
            <w:pPr>
              <w:pStyle w:val="NormalWeb"/>
              <w:shd w:val="clear" w:color="auto" w:fill="FFFFFF"/>
              <w:spacing w:before="2" w:beforeAutospacing="0" w:after="2" w:afterAutospacing="0"/>
              <w:textAlignment w:val="baseline"/>
              <w:rPr>
                <w:b/>
                <w:sz w:val="28"/>
                <w:szCs w:val="28"/>
                <w:lang w:val="vi-VN" w:eastAsia="vi-VN"/>
              </w:rPr>
            </w:pPr>
            <w:r>
              <w:rPr>
                <w:sz w:val="28"/>
                <w:szCs w:val="28"/>
              </w:rPr>
              <w:t>=&gt; Ý kiến trên là hoàn toàn thuyết phục, vì nó bàn đến bản chất của sáng tạo nghệ thuật và thiên chức người cầm bút là phát hiện những điều kì diệu từ vang vọng cuộc đời ở ngay cái chỗ mà không ai hình dung sẽ nghe thấy.</w:t>
            </w:r>
          </w:p>
        </w:tc>
        <w:tc>
          <w:tcPr>
            <w:tcW w:w="1065" w:type="dxa"/>
          </w:tcPr>
          <w:p w:rsidR="00C179F7" w:rsidRDefault="00714322">
            <w:pPr>
              <w:spacing w:before="2" w:after="2"/>
              <w:jc w:val="center"/>
              <w:rPr>
                <w:rFonts w:ascii="Times New Roman" w:hAnsi="Times New Roman"/>
                <w:bCs/>
              </w:rPr>
            </w:pPr>
            <w:r>
              <w:rPr>
                <w:rFonts w:ascii="Times New Roman" w:hAnsi="Times New Roman"/>
                <w:bCs/>
              </w:rPr>
              <w:t>1.0</w:t>
            </w:r>
          </w:p>
        </w:tc>
      </w:tr>
      <w:tr w:rsidR="00C179F7">
        <w:trPr>
          <w:trHeight w:val="240"/>
        </w:trPr>
        <w:tc>
          <w:tcPr>
            <w:tcW w:w="823" w:type="dxa"/>
          </w:tcPr>
          <w:p w:rsidR="00C179F7" w:rsidRDefault="00C179F7">
            <w:pPr>
              <w:spacing w:before="2" w:after="2"/>
              <w:rPr>
                <w:rFonts w:ascii="Times New Roman" w:hAnsi="Times New Roman"/>
                <w:b/>
              </w:rPr>
            </w:pPr>
          </w:p>
        </w:tc>
        <w:tc>
          <w:tcPr>
            <w:tcW w:w="8447" w:type="dxa"/>
          </w:tcPr>
          <w:p w:rsidR="00C179F7" w:rsidRDefault="00714322">
            <w:pPr>
              <w:spacing w:before="2" w:after="2"/>
              <w:rPr>
                <w:rFonts w:ascii="Times New Roman" w:hAnsi="Times New Roman"/>
              </w:rPr>
            </w:pPr>
            <w:r>
              <w:rPr>
                <w:rFonts w:ascii="Times New Roman" w:hAnsi="Times New Roman"/>
              </w:rPr>
              <w:t xml:space="preserve">* Âm thanh kì diệu trong “Lặng lẽ Sa Pa”: </w:t>
            </w:r>
          </w:p>
          <w:p w:rsidR="00C179F7" w:rsidRDefault="00714322">
            <w:pPr>
              <w:spacing w:before="2" w:after="2"/>
              <w:rPr>
                <w:rFonts w:ascii="Times New Roman" w:hAnsi="Times New Roman"/>
              </w:rPr>
            </w:pPr>
            <w:r>
              <w:rPr>
                <w:rFonts w:ascii="Times New Roman" w:hAnsi="Times New Roman"/>
              </w:rPr>
              <w:t xml:space="preserve">+ Là những âm thanh ngân vang kì diệu trong lòng, những suy nghĩ đúng đắn, những khơi gợi từ những điều tốt đẹp của cuộc sống con người và </w:t>
            </w:r>
            <w:r>
              <w:rPr>
                <w:rFonts w:ascii="Times New Roman" w:hAnsi="Times New Roman"/>
              </w:rPr>
              <w:lastRenderedPageBreak/>
              <w:t>mảnh đất Sa Pa. Nguyễn Thành Long đã trăn trở, lắng nghe, và gửi gắm vào thế giới nghệ thuật trong truyện ngắn của mình. Cái hay chính là người ta lắng nghe được cái vang âm kì diệu đó từ trong chốn lặng lẽ, rất đỗi bình thường.</w:t>
            </w:r>
          </w:p>
          <w:p w:rsidR="00C179F7" w:rsidRDefault="00714322">
            <w:pPr>
              <w:spacing w:before="2" w:after="2"/>
              <w:rPr>
                <w:rFonts w:ascii="Times New Roman" w:hAnsi="Times New Roman"/>
                <w:b/>
                <w:lang w:val="vi-VN" w:eastAsia="vi-VN"/>
              </w:rPr>
            </w:pPr>
            <w:r>
              <w:rPr>
                <w:rFonts w:ascii="Times New Roman" w:hAnsi="Times New Roman"/>
              </w:rPr>
              <w:t>+ Đi tìm những âm thanh kì diệu trong Lặng lẽ Sa Pa cũng chính là tìm chất thơ của văn xuôi, vẻ đẹp độc đáo, sức quyến rũ đặc biệt của truyện ngắn này.</w:t>
            </w:r>
          </w:p>
        </w:tc>
        <w:tc>
          <w:tcPr>
            <w:tcW w:w="1065" w:type="dxa"/>
          </w:tcPr>
          <w:p w:rsidR="00C179F7" w:rsidRDefault="00714322">
            <w:pPr>
              <w:spacing w:before="2" w:after="2"/>
              <w:jc w:val="center"/>
              <w:rPr>
                <w:rFonts w:ascii="Times New Roman" w:hAnsi="Times New Roman"/>
                <w:bCs/>
              </w:rPr>
            </w:pPr>
            <w:r>
              <w:rPr>
                <w:rFonts w:ascii="Times New Roman" w:hAnsi="Times New Roman"/>
                <w:bCs/>
              </w:rPr>
              <w:lastRenderedPageBreak/>
              <w:t>1.0</w:t>
            </w:r>
          </w:p>
        </w:tc>
      </w:tr>
      <w:tr w:rsidR="00C179F7">
        <w:trPr>
          <w:trHeight w:val="240"/>
        </w:trPr>
        <w:tc>
          <w:tcPr>
            <w:tcW w:w="823" w:type="dxa"/>
          </w:tcPr>
          <w:p w:rsidR="00C179F7" w:rsidRDefault="00C179F7">
            <w:pPr>
              <w:spacing w:before="2" w:after="2"/>
              <w:rPr>
                <w:rFonts w:ascii="Times New Roman" w:hAnsi="Times New Roman"/>
                <w:b/>
              </w:rPr>
            </w:pPr>
          </w:p>
        </w:tc>
        <w:tc>
          <w:tcPr>
            <w:tcW w:w="8447" w:type="dxa"/>
          </w:tcPr>
          <w:p w:rsidR="00C179F7" w:rsidRDefault="00714322">
            <w:pPr>
              <w:pStyle w:val="NormalWeb"/>
              <w:shd w:val="clear" w:color="auto" w:fill="FFFFFF"/>
              <w:spacing w:before="2" w:beforeAutospacing="0" w:after="2" w:afterAutospacing="0"/>
              <w:textAlignment w:val="baseline"/>
              <w:rPr>
                <w:b/>
                <w:sz w:val="28"/>
                <w:szCs w:val="28"/>
              </w:rPr>
            </w:pPr>
            <w:r>
              <w:rPr>
                <w:sz w:val="28"/>
                <w:szCs w:val="28"/>
              </w:rPr>
              <w:t xml:space="preserve">* Bày tỏ những lắng nghe âm thanh kì diệu từ “Lặng lẽ Sa Pa”: </w:t>
            </w:r>
            <w:r>
              <w:rPr>
                <w:sz w:val="28"/>
                <w:szCs w:val="28"/>
              </w:rPr>
              <w:br/>
              <w:t>** Thanh âm kì diệu vang lên của tình người trong truyện. Đó là tình huống gặp gỡ bất ngờ thú vị và đầy xúc động bởi mối duyên kì ngộ của những tấm lòng nhân ái</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Tình cảm yêu mến trân trọng mà bác lái xe dành cho anh thanh niên – nhân vật chính của câu chuyện: “Tôi sắp giới thiệu với bác một trong những người cô độc nhất thế gian. Thế nào bác cũng thích vẽ hắn.”</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Tình cảm quan tâm của anh thanh niên dành cho bác lái xe, cho người họa sĩ và cô kỹ sư nông nghiêp vừa quen biết…..( d/c)</w:t>
            </w:r>
            <w:r>
              <w:rPr>
                <w:sz w:val="28"/>
                <w:szCs w:val="28"/>
              </w:rPr>
              <w:br/>
              <w:t>- Tình cảm mến phục, trân trọng, tự hào của người họa sĩ đối với anh thanh niên, đem đến khoảnh khắc thăng hoa sáng tạo cho nhà nghệ sĩ: “người con trai ấy đáng yêu thật nhưng làm cho ông nhọc quá”.</w:t>
            </w:r>
            <w:r>
              <w:rPr>
                <w:sz w:val="28"/>
                <w:szCs w:val="28"/>
              </w:rPr>
              <w:br/>
              <w:t>-Tình cảm trong sáng của cô kỹ sư nông nghiệp dành cho anh thanh niên: vừa nể phục vừa yêu mến, dẫn đến một quyết tâm lựa chọn con đường tương lai háo hức.</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xml:space="preserve">=&gt; Cuộc gặp giữa các nhân vật nơi Sa Pa lặng lẽ mà ấm áp tình người. Dư âm ấm lòng này còn theo ta mãi. </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xml:space="preserve">** Thanh âm kì diệu được ngân lên từ những lí tưởng sống cao đẹp, khát vọng sống trong tâm hồn mỗi nhân vật:   </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Điểm nhấn của “âm thanh kì diệu” nơi lặng thầm này chính là vẻ đẹp lí tưởng của anh thanh niên với khát khao mãnh liệt được cống hiến. Ý thức sâu sắc về mục đích việc mình làm mang lại lợi ích cho mọi người, hạnh phúc tột cùng khi được yêu công việc gian khổ nhưng cất nó đi thì buồn đến chết mất. Nhạy cảm nỗi cô đơn thèm người nhưng không sợ cô độc bởi có tình yêu và niềm tin vào cuộc sống: có anh em đồng chí dưới kia, có biết bao người làm việc và lo nghĩ như vậy cho đất nước.</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Bên cạnh đó là cái khát vọng lớn lao của ông họa sĩ già đến cuối cuộc đời vẫn mong muốn đi tìm cái đẹp thật sự cho nghệ thuật. Ông đã chớp được mẫu hình cái đẹp chính là anh thanh niên. Có thể đây sẽ là bức tranh đắt nhất trong đời nghệ sĩ đi tìm.</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Đó còn là vẻ đẹp tâm hồn của cô kỹ sư nông nghiệp trẻ dám vượt qua chính mình để đi tìm một lẽ sống mới. Nỗi buồn và thoáng hoang mang do dự đã qua nhanh khi hòa vang giai điệu sống là cho đâu chỉ nhận riêng mình cùng với anh thanh niên </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xml:space="preserve">** Thanh âm kì diệu được vang lên từ bức tranh thiên nhiên thơ mộng.  </w:t>
            </w:r>
            <w:r>
              <w:rPr>
                <w:sz w:val="28"/>
                <w:szCs w:val="28"/>
              </w:rPr>
              <w:br/>
              <w:t xml:space="preserve">- Ngay từ khi bác lái xe giới thiệu đã vào đất Sa Pa, vang âm của sự sống đã hiện lên ngân nga nhẹ nhàng qua cảnh thiên nhiên thơ mộng. Cảnh Sa Pa hiện dần, mỗi lúc một đẹp đẽ, mơ màng. Đó là một bức họa lung linh kỳ </w:t>
            </w:r>
            <w:r>
              <w:rPr>
                <w:sz w:val="28"/>
                <w:szCs w:val="28"/>
              </w:rPr>
              <w:lastRenderedPageBreak/>
              <w:t>ảo: “Nắng bây giờ bắt đầu len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Đó chính là cái dư ngân xôn xao của tâm hồn con người khi trải lòng với cảnh trí tự nhiên nơi Sa Pa. Sự sống đẹp và đáng sống, đáng yêu quá.</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Thanh âm kì diệu vang lên từ nghệ thuật kể chuyện của nhà văn</w:t>
            </w:r>
            <w:r>
              <w:rPr>
                <w:b/>
                <w:sz w:val="28"/>
                <w:szCs w:val="28"/>
              </w:rPr>
              <w:br/>
              <w:t xml:space="preserve">- </w:t>
            </w:r>
            <w:r>
              <w:rPr>
                <w:sz w:val="28"/>
                <w:szCs w:val="28"/>
              </w:rPr>
              <w:t>Mỗi câu, mỗi chữ trong tác phẩm có hình khối, đường nét, màu sắc … đậm chất hội họa. (Đoạn đầu của văn bản hay hình ảnh cuối cùng: “Ông xách cái làn, cô ôm bó hoa. Lúc bấy giờ nắng đã mạ bạc cả con đèo, đốt cháy rừng cây hừng hực như một bó đuốc lớn. Nắng chiếu làm cho bó hoa thêm rực rỡ”)</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Ngôn ngữ văn xuôi giàu nhịp điệu, âm thanh êm ái mang âm hưởng của một bài thơ. Truyện có sự kết hợp tự nhiên giữa tự sự, trữ tình và bình luận. Lặng lẽ Sa Pa đúng là một thứ văn xuôi có cánh, một chất nước ngọt ngào thấm trong trái táo</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xml:space="preserve">* Đánh giá chung </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Giá trị tác phẩm: Những vang âm trong Lặng lẽ Sa Pa ngân lên từ vẻ đẹp hình ảnh những người lao động bình thường với những công việc thầm lặng mà họ đang đóng góp cho Tổ quốc.</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xml:space="preserve">- Khẳng định vị trí nhà văn: Những ngân vang ấy xuất phát từ những khám phá riêng, từ tình yêu cuộc sống, từ một cây bút tài hoa và giọng văn chân thành giàu sức gợi cảm của Nguyễn Thành Long. Chính những dư vang từ vùng đất lặng lẽ ấy đã khơi gợi trong lòng người đọc tình yêu con người, tình yêu một miền quê, tình yêu Tổ quốc. Từ hiện thực tưởng như không có gì, vậy mà nghe được những điều kì diệu để người đọc đồng cảm, lắng lòng, được cảm hóa và say mê. </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3. KB:</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Khẳng định lại nhận xét trên hoàn toàn đúng</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Từ bài học gợi lên trong tác phẩm liên hệ mở rộng về nhận thức cuộc đời và sáng tác nghệ thuật.</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 Lưu ý chung:</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1. Đây là đáp án mở, thang điểm có thể không quy định chi tiết đối với từng ý nhỏ, chỉ nêu mức điểm của phần nội dung lớn nhất thiết phải có. HS có thể sắp xếp các nội dung theo mạch linh hoạt.</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2. Chỉ cho điểm tối đa theo thang điểm với những bài viết đáp ứng đầy đủ những yêu cầu đã nêu mỗi câu, đồng thời phải được triển khai chặt chẽ, diễn đạt lưu loát, có cảm xúc.</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t>3. Khuyến khích những bài viết có sáng tạo. Chấp nhận bài viết không giống đáp án, có những ý ngoài đáp án nhưng phải có căn cứ xác đáng và lí lẽ thuyết phục.</w:t>
            </w:r>
          </w:p>
          <w:p w:rsidR="00C179F7" w:rsidRDefault="00714322">
            <w:pPr>
              <w:pStyle w:val="NormalWeb"/>
              <w:shd w:val="clear" w:color="auto" w:fill="FFFFFF"/>
              <w:spacing w:before="2" w:beforeAutospacing="0" w:after="2" w:afterAutospacing="0"/>
              <w:textAlignment w:val="baseline"/>
              <w:rPr>
                <w:bCs/>
                <w:iCs/>
                <w:sz w:val="28"/>
                <w:szCs w:val="28"/>
              </w:rPr>
            </w:pPr>
            <w:r>
              <w:rPr>
                <w:sz w:val="28"/>
                <w:szCs w:val="28"/>
              </w:rPr>
              <w:t xml:space="preserve">4. </w:t>
            </w:r>
            <w:r>
              <w:rPr>
                <w:bCs/>
                <w:iCs/>
                <w:sz w:val="28"/>
                <w:szCs w:val="28"/>
              </w:rPr>
              <w:t>Không cho điểm cao đối với những bài chỉ nêu chung chung, sáo rỗng, không bám sát yêu cầu của đề chỉ phân tích nhân vật hay truyện một cách đơn thuần</w:t>
            </w:r>
          </w:p>
          <w:p w:rsidR="00C179F7" w:rsidRDefault="00714322">
            <w:pPr>
              <w:pStyle w:val="NormalWeb"/>
              <w:shd w:val="clear" w:color="auto" w:fill="FFFFFF"/>
              <w:spacing w:before="2" w:beforeAutospacing="0" w:after="2" w:afterAutospacing="0"/>
              <w:textAlignment w:val="baseline"/>
              <w:rPr>
                <w:sz w:val="28"/>
                <w:szCs w:val="28"/>
              </w:rPr>
            </w:pPr>
            <w:r>
              <w:rPr>
                <w:sz w:val="28"/>
                <w:szCs w:val="28"/>
              </w:rPr>
              <w:lastRenderedPageBreak/>
              <w:t>5. Cần trừ điểm đối với những lỗi về hành văn, ngữ pháp và chính tả.</w:t>
            </w:r>
          </w:p>
          <w:p w:rsidR="00C179F7" w:rsidRDefault="00714322">
            <w:pPr>
              <w:spacing w:before="2" w:after="2"/>
              <w:jc w:val="center"/>
              <w:rPr>
                <w:rFonts w:ascii="Times New Roman" w:hAnsi="Times New Roman"/>
                <w:b/>
                <w:lang w:val="vi-VN" w:eastAsia="vi-VN"/>
              </w:rPr>
            </w:pPr>
            <w:r>
              <w:rPr>
                <w:rFonts w:ascii="Times New Roman" w:hAnsi="Times New Roman"/>
              </w:rPr>
              <w:t>Hết</w:t>
            </w:r>
          </w:p>
        </w:tc>
        <w:tc>
          <w:tcPr>
            <w:tcW w:w="1065" w:type="dxa"/>
          </w:tcPr>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714322">
            <w:pPr>
              <w:spacing w:before="2" w:after="2"/>
              <w:jc w:val="center"/>
              <w:rPr>
                <w:rFonts w:ascii="Times New Roman" w:hAnsi="Times New Roman"/>
                <w:bCs/>
              </w:rPr>
            </w:pPr>
            <w:r>
              <w:rPr>
                <w:rFonts w:ascii="Times New Roman" w:hAnsi="Times New Roman"/>
                <w:bCs/>
              </w:rPr>
              <w:t>4.0</w:t>
            </w: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714322">
            <w:pPr>
              <w:spacing w:before="2" w:after="2"/>
              <w:jc w:val="center"/>
              <w:rPr>
                <w:rFonts w:ascii="Times New Roman" w:hAnsi="Times New Roman"/>
                <w:bCs/>
              </w:rPr>
            </w:pPr>
            <w:r>
              <w:rPr>
                <w:rFonts w:ascii="Times New Roman" w:hAnsi="Times New Roman"/>
                <w:bCs/>
              </w:rPr>
              <w:t>1.0</w:t>
            </w: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714322">
            <w:pPr>
              <w:spacing w:before="2" w:after="2"/>
              <w:jc w:val="center"/>
              <w:rPr>
                <w:rFonts w:ascii="Times New Roman" w:hAnsi="Times New Roman"/>
                <w:bCs/>
              </w:rPr>
            </w:pPr>
            <w:r>
              <w:rPr>
                <w:rFonts w:ascii="Times New Roman" w:hAnsi="Times New Roman"/>
                <w:bCs/>
              </w:rPr>
              <w:t>1.0</w:t>
            </w: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C179F7">
            <w:pPr>
              <w:spacing w:before="2" w:after="2"/>
              <w:jc w:val="center"/>
              <w:rPr>
                <w:rFonts w:ascii="Times New Roman" w:hAnsi="Times New Roman"/>
                <w:bCs/>
              </w:rPr>
            </w:pPr>
          </w:p>
          <w:p w:rsidR="00C179F7" w:rsidRDefault="00714322">
            <w:pPr>
              <w:spacing w:before="2" w:after="2"/>
              <w:jc w:val="center"/>
              <w:rPr>
                <w:rFonts w:ascii="Times New Roman" w:hAnsi="Times New Roman"/>
                <w:bCs/>
              </w:rPr>
            </w:pPr>
            <w:r>
              <w:rPr>
                <w:rFonts w:ascii="Times New Roman" w:hAnsi="Times New Roman"/>
                <w:bCs/>
              </w:rPr>
              <w:t>1.0</w:t>
            </w:r>
          </w:p>
        </w:tc>
      </w:tr>
      <w:tr w:rsidR="00C179F7">
        <w:trPr>
          <w:trHeight w:val="422"/>
        </w:trPr>
        <w:tc>
          <w:tcPr>
            <w:tcW w:w="823" w:type="dxa"/>
          </w:tcPr>
          <w:p w:rsidR="00C179F7" w:rsidRDefault="00C179F7">
            <w:pPr>
              <w:spacing w:before="2" w:after="2"/>
              <w:rPr>
                <w:rFonts w:ascii="Times New Roman" w:hAnsi="Times New Roman"/>
                <w:b/>
              </w:rPr>
            </w:pPr>
          </w:p>
        </w:tc>
        <w:tc>
          <w:tcPr>
            <w:tcW w:w="8447" w:type="dxa"/>
          </w:tcPr>
          <w:p w:rsidR="00C179F7" w:rsidRDefault="00C179F7">
            <w:pPr>
              <w:spacing w:before="2" w:after="2"/>
              <w:rPr>
                <w:rFonts w:ascii="Times New Roman" w:hAnsi="Times New Roman"/>
              </w:rPr>
            </w:pPr>
          </w:p>
        </w:tc>
        <w:tc>
          <w:tcPr>
            <w:tcW w:w="1065" w:type="dxa"/>
          </w:tcPr>
          <w:p w:rsidR="00C179F7" w:rsidRDefault="00714322">
            <w:pPr>
              <w:spacing w:before="2" w:after="2"/>
              <w:jc w:val="center"/>
              <w:rPr>
                <w:rFonts w:ascii="Times New Roman" w:hAnsi="Times New Roman"/>
                <w:bCs/>
              </w:rPr>
            </w:pPr>
            <w:r>
              <w:rPr>
                <w:rFonts w:ascii="Times New Roman" w:hAnsi="Times New Roman"/>
                <w:bCs/>
              </w:rPr>
              <w:t>10 điểm</w:t>
            </w:r>
          </w:p>
        </w:tc>
      </w:tr>
    </w:tbl>
    <w:p w:rsidR="00C179F7" w:rsidRDefault="00C179F7">
      <w:pPr>
        <w:spacing w:before="2" w:after="2"/>
        <w:rPr>
          <w:rFonts w:ascii="Times New Roman" w:hAnsi="Times New Roman"/>
        </w:rPr>
      </w:pPr>
    </w:p>
    <w:sectPr w:rsidR="00C179F7">
      <w:pgSz w:w="11906" w:h="16838"/>
      <w:pgMar w:top="1134" w:right="85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47C49"/>
    <w:multiLevelType w:val="singleLevel"/>
    <w:tmpl w:val="67F47C49"/>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7623B"/>
    <w:rsid w:val="000B43B1"/>
    <w:rsid w:val="003C1F03"/>
    <w:rsid w:val="00405F57"/>
    <w:rsid w:val="006E6157"/>
    <w:rsid w:val="007038D1"/>
    <w:rsid w:val="00714322"/>
    <w:rsid w:val="00781D6B"/>
    <w:rsid w:val="007840F0"/>
    <w:rsid w:val="009F58D7"/>
    <w:rsid w:val="00BE4590"/>
    <w:rsid w:val="00C04DDC"/>
    <w:rsid w:val="00C179F7"/>
    <w:rsid w:val="00E25F81"/>
    <w:rsid w:val="00E46502"/>
    <w:rsid w:val="00EA4908"/>
    <w:rsid w:val="217527F4"/>
    <w:rsid w:val="2D656304"/>
    <w:rsid w:val="3CDF116D"/>
    <w:rsid w:val="54284483"/>
    <w:rsid w:val="7BDD1145"/>
    <w:rsid w:val="7ED76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CE1CF"/>
  <w15:docId w15:val="{9C047664-1EB5-4E75-963C-223B61FF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cs="Times New Roman"/>
      <w:sz w:val="28"/>
      <w:szCs w:val="28"/>
    </w:rPr>
  </w:style>
  <w:style w:type="paragraph" w:styleId="Heading1">
    <w:name w:val="heading 1"/>
    <w:basedOn w:val="Normal"/>
    <w:link w:val="Heading1Char"/>
    <w:uiPriority w:val="9"/>
    <w:qFormat/>
    <w:rsid w:val="00E46502"/>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Pr>
      <w:i/>
      <w:iCs/>
    </w:rPr>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SubtleEmphasis">
    <w:name w:val="Subtle Emphasis"/>
    <w:basedOn w:val="DefaultParagraphFont"/>
    <w:uiPriority w:val="19"/>
    <w:qFormat/>
    <w:rsid w:val="006E6157"/>
    <w:rPr>
      <w:i/>
      <w:iCs/>
      <w:color w:val="404040" w:themeColor="text1" w:themeTint="BF"/>
    </w:rPr>
  </w:style>
  <w:style w:type="character" w:customStyle="1" w:styleId="Heading1Char">
    <w:name w:val="Heading 1 Char"/>
    <w:basedOn w:val="DefaultParagraphFont"/>
    <w:link w:val="Heading1"/>
    <w:uiPriority w:val="9"/>
    <w:rsid w:val="00E4650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63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13</cp:revision>
  <dcterms:created xsi:type="dcterms:W3CDTF">2023-12-04T14:36:00Z</dcterms:created>
  <dcterms:modified xsi:type="dcterms:W3CDTF">2023-12-13T08:21:00Z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D4B449DCBC204EB5B274755B2F592F75_11</vt:lpwstr>
  </property>
</Properties>
</file>